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FAB" w:rsidRPr="002255E1" w:rsidRDefault="00767FAB">
      <w:pPr>
        <w:rPr>
          <w:rFonts w:ascii="Arial" w:hAnsi="Arial" w:cs="Arial"/>
          <w:b/>
          <w:sz w:val="28"/>
          <w:szCs w:val="28"/>
        </w:rPr>
      </w:pPr>
      <w:bookmarkStart w:id="0" w:name="_GoBack"/>
      <w:bookmarkEnd w:id="0"/>
      <w:r w:rsidRPr="002255E1">
        <w:rPr>
          <w:rFonts w:ascii="Arial" w:hAnsi="Arial" w:cs="Arial"/>
          <w:b/>
          <w:sz w:val="28"/>
          <w:szCs w:val="28"/>
        </w:rPr>
        <w:t>CONHECIMENTOS GERAIS</w:t>
      </w:r>
    </w:p>
    <w:p w:rsidR="00D072CA" w:rsidRDefault="00D072CA">
      <w:pPr>
        <w:rPr>
          <w:rFonts w:ascii="Arial" w:hAnsi="Arial" w:cs="Arial"/>
          <w:b/>
        </w:rPr>
      </w:pPr>
    </w:p>
    <w:p w:rsidR="00A30C71" w:rsidRDefault="00A30C71">
      <w:pPr>
        <w:rPr>
          <w:b/>
        </w:rPr>
      </w:pPr>
      <w:r w:rsidRPr="00E90138">
        <w:rPr>
          <w:rFonts w:ascii="Arial" w:hAnsi="Arial" w:cs="Arial"/>
          <w:b/>
        </w:rPr>
        <w:t>Língua Portuguesa</w:t>
      </w:r>
    </w:p>
    <w:p w:rsidR="00A30C71" w:rsidRDefault="00A30C71" w:rsidP="00A30C71">
      <w:pPr>
        <w:pBdr>
          <w:bottom w:val="single" w:sz="12" w:space="1" w:color="auto"/>
        </w:pBdr>
        <w:rPr>
          <w:rFonts w:ascii="Arial" w:hAnsi="Arial" w:cs="Arial"/>
          <w:b/>
        </w:rPr>
      </w:pPr>
      <w:r w:rsidRPr="004256B7">
        <w:rPr>
          <w:rFonts w:ascii="Arial" w:hAnsi="Arial" w:cs="Arial"/>
          <w:b/>
        </w:rPr>
        <w:t>QUESTÃO 1</w:t>
      </w:r>
    </w:p>
    <w:p w:rsidR="00595C71" w:rsidRDefault="00056936" w:rsidP="00C21839">
      <w:pPr>
        <w:jc w:val="both"/>
        <w:rPr>
          <w:rFonts w:ascii="Arial" w:hAnsi="Arial" w:cs="Arial"/>
        </w:rPr>
      </w:pPr>
      <w:r>
        <w:rPr>
          <w:rFonts w:ascii="Arial" w:hAnsi="Arial" w:cs="Arial"/>
        </w:rPr>
        <w:t>Em 1938, escrevi Graciliano Ramos:</w:t>
      </w:r>
    </w:p>
    <w:p w:rsidR="00056936" w:rsidRDefault="00056936" w:rsidP="00056936">
      <w:pPr>
        <w:jc w:val="both"/>
        <w:rPr>
          <w:rFonts w:ascii="Arial" w:eastAsia="Times New Roman" w:hAnsi="Arial" w:cs="Arial"/>
          <w:color w:val="000000"/>
          <w:lang w:eastAsia="pt-BR"/>
        </w:rPr>
      </w:pPr>
      <w:r w:rsidRPr="00056936">
        <w:rPr>
          <w:rFonts w:ascii="Arial" w:eastAsia="Times New Roman" w:hAnsi="Arial" w:cs="Arial"/>
          <w:color w:val="000000"/>
          <w:lang w:eastAsia="pt-BR"/>
        </w:rPr>
        <w:t>Aquela velha carta de ABC dava arrepios. Três faixas verticais borravam a capa, duras antipáticas; e fugindo a elas, encontrávamos num papel de embrulho, o alfabeto, sílabas, frases soltas e afinal máximas sisuda. Suportávamos esses horrores como um castigo e inutilizávamos as folhas percorridas, esperando sempre que as coisas melhorassem. Engano: as letras eram pequeninas e feias; os provérbios, os graves conselhos morais ficavam impenetráveis, apesar dos esforços dos mestres arreliados, dos puxavantes de orelhas e da palmatória. “A preguiça é a chave da pobreza”, afirmava-se ali. Que espécie de chave seria aquela? Aos seis anos, eu e meus companheiros de infelicidade escolar, quase todos pobres, não conhecíamos a pobreza pelo nome, tínhamos poucas chaves, de gavetas, de armários e de portas. Chave de pobreza para uma criança de seis anos é terrível. (RAMOS, Graciliano. Um novo ABC. Linhas tortas. São Paulo: Martins Fontes, 1962).</w:t>
      </w:r>
    </w:p>
    <w:p w:rsidR="00056936" w:rsidRDefault="00056936" w:rsidP="00056936">
      <w:pPr>
        <w:jc w:val="both"/>
        <w:rPr>
          <w:rFonts w:ascii="Arial" w:eastAsia="Times New Roman" w:hAnsi="Arial" w:cs="Arial"/>
          <w:color w:val="000000"/>
          <w:lang w:eastAsia="pt-BR"/>
        </w:rPr>
      </w:pPr>
      <w:r>
        <w:rPr>
          <w:rFonts w:ascii="Arial" w:eastAsia="Times New Roman" w:hAnsi="Arial" w:cs="Arial"/>
          <w:color w:val="000000"/>
          <w:lang w:eastAsia="pt-BR"/>
        </w:rPr>
        <w:t>Com base nesse fragmento e nos conhecimentos sobre os métodos para alfabetizar, identifique com V as afirmativas verdadeiras e com F, as falsas.</w:t>
      </w:r>
    </w:p>
    <w:p w:rsidR="00056936" w:rsidRDefault="00056936" w:rsidP="00056936">
      <w:pPr>
        <w:jc w:val="both"/>
        <w:rPr>
          <w:rFonts w:ascii="Arial" w:eastAsia="Times New Roman" w:hAnsi="Arial" w:cs="Arial"/>
          <w:color w:val="000000"/>
          <w:lang w:eastAsia="pt-BR"/>
        </w:rPr>
      </w:pPr>
      <w:r>
        <w:rPr>
          <w:rFonts w:ascii="Arial" w:eastAsia="Times New Roman" w:hAnsi="Arial" w:cs="Arial"/>
          <w:color w:val="000000"/>
          <w:lang w:eastAsia="pt-BR"/>
        </w:rPr>
        <w:t>(   ) Os métodos sintéticos partem das unidades mais amplas (texto, frase ou palavra) até chegar às unidades mínimas da língua (sílabas/fonemas ou letras).</w:t>
      </w:r>
    </w:p>
    <w:p w:rsidR="00056936" w:rsidRDefault="00056936" w:rsidP="00056936">
      <w:pPr>
        <w:jc w:val="both"/>
        <w:rPr>
          <w:rFonts w:ascii="Arial" w:eastAsia="Times New Roman" w:hAnsi="Arial" w:cs="Arial"/>
          <w:color w:val="000000"/>
          <w:lang w:eastAsia="pt-BR"/>
        </w:rPr>
      </w:pPr>
      <w:r>
        <w:rPr>
          <w:rFonts w:ascii="Arial" w:eastAsia="Times New Roman" w:hAnsi="Arial" w:cs="Arial"/>
          <w:color w:val="000000"/>
          <w:lang w:eastAsia="pt-BR"/>
        </w:rPr>
        <w:t>(   ) Os métodos analíticos partem das unidades mínimas da língua (sílabas/fonemas ou letras), que vão sendo reunidas, numa operação de síntese, para gerar as palavras, que formarão as frases.</w:t>
      </w:r>
    </w:p>
    <w:p w:rsidR="00056936" w:rsidRDefault="00056936" w:rsidP="00056936">
      <w:pPr>
        <w:jc w:val="both"/>
        <w:rPr>
          <w:rFonts w:ascii="Arial" w:eastAsia="Times New Roman" w:hAnsi="Arial" w:cs="Arial"/>
          <w:color w:val="000000"/>
          <w:lang w:eastAsia="pt-BR"/>
        </w:rPr>
      </w:pPr>
      <w:r>
        <w:rPr>
          <w:rFonts w:ascii="Arial" w:eastAsia="Times New Roman" w:hAnsi="Arial" w:cs="Arial"/>
          <w:color w:val="000000"/>
          <w:lang w:eastAsia="pt-BR"/>
        </w:rPr>
        <w:t>(    ) A soletração e o método fônico são chamados de métodos sintéticos.</w:t>
      </w:r>
    </w:p>
    <w:p w:rsidR="00056936" w:rsidRDefault="00056936" w:rsidP="00056936">
      <w:pPr>
        <w:jc w:val="both"/>
        <w:rPr>
          <w:rFonts w:ascii="Arial" w:eastAsia="Times New Roman" w:hAnsi="Arial" w:cs="Arial"/>
          <w:color w:val="000000"/>
          <w:lang w:eastAsia="pt-BR"/>
        </w:rPr>
      </w:pPr>
      <w:r>
        <w:rPr>
          <w:rFonts w:ascii="Arial" w:eastAsia="Times New Roman" w:hAnsi="Arial" w:cs="Arial"/>
          <w:color w:val="000000"/>
          <w:lang w:eastAsia="pt-BR"/>
        </w:rPr>
        <w:t>(   ) Os métodos da palavração, da sentenciação e da historieta/contos são métodos analíticos.</w:t>
      </w:r>
    </w:p>
    <w:p w:rsidR="00056936" w:rsidRDefault="00056936" w:rsidP="00056936">
      <w:pPr>
        <w:jc w:val="both"/>
        <w:rPr>
          <w:rFonts w:ascii="Arial" w:eastAsia="Times New Roman" w:hAnsi="Arial" w:cs="Arial"/>
          <w:color w:val="000000"/>
          <w:lang w:eastAsia="pt-BR"/>
        </w:rPr>
      </w:pPr>
    </w:p>
    <w:p w:rsidR="00056936" w:rsidRDefault="00056936" w:rsidP="00056936">
      <w:pPr>
        <w:jc w:val="both"/>
        <w:rPr>
          <w:rFonts w:ascii="Arial" w:eastAsia="Times New Roman" w:hAnsi="Arial" w:cs="Arial"/>
          <w:color w:val="000000"/>
          <w:lang w:eastAsia="pt-BR"/>
        </w:rPr>
      </w:pPr>
      <w:r w:rsidRPr="00056936">
        <w:rPr>
          <w:rFonts w:ascii="Arial" w:eastAsia="Times New Roman" w:hAnsi="Arial" w:cs="Arial"/>
          <w:color w:val="000000"/>
          <w:lang w:eastAsia="pt-BR"/>
        </w:rPr>
        <w:t>A alternativa que contém a sequência correta, de cima para baixo, é a:</w:t>
      </w:r>
    </w:p>
    <w:p w:rsidR="00056936" w:rsidRDefault="00056936" w:rsidP="007E6369">
      <w:pPr>
        <w:pStyle w:val="PargrafodaLista"/>
        <w:numPr>
          <w:ilvl w:val="0"/>
          <w:numId w:val="11"/>
        </w:numPr>
        <w:jc w:val="both"/>
        <w:rPr>
          <w:rFonts w:ascii="Arial" w:eastAsia="Times New Roman" w:hAnsi="Arial" w:cs="Arial"/>
          <w:color w:val="000000"/>
          <w:lang w:eastAsia="pt-BR"/>
        </w:rPr>
      </w:pPr>
      <w:r>
        <w:rPr>
          <w:rFonts w:ascii="Arial" w:eastAsia="Times New Roman" w:hAnsi="Arial" w:cs="Arial"/>
          <w:color w:val="000000"/>
          <w:lang w:eastAsia="pt-BR"/>
        </w:rPr>
        <w:t>V – V – F – F</w:t>
      </w:r>
      <w:r w:rsidR="00E972FB">
        <w:rPr>
          <w:rFonts w:ascii="Arial" w:eastAsia="Times New Roman" w:hAnsi="Arial" w:cs="Arial"/>
          <w:color w:val="000000"/>
          <w:lang w:eastAsia="pt-BR"/>
        </w:rPr>
        <w:t>.</w:t>
      </w:r>
      <w:r>
        <w:rPr>
          <w:rFonts w:ascii="Arial" w:eastAsia="Times New Roman" w:hAnsi="Arial" w:cs="Arial"/>
          <w:color w:val="000000"/>
          <w:lang w:eastAsia="pt-BR"/>
        </w:rPr>
        <w:t xml:space="preserve"> </w:t>
      </w:r>
    </w:p>
    <w:p w:rsidR="00056936" w:rsidRDefault="00056936" w:rsidP="007E6369">
      <w:pPr>
        <w:pStyle w:val="PargrafodaLista"/>
        <w:numPr>
          <w:ilvl w:val="0"/>
          <w:numId w:val="11"/>
        </w:numPr>
        <w:jc w:val="both"/>
        <w:rPr>
          <w:rFonts w:ascii="Arial" w:eastAsia="Times New Roman" w:hAnsi="Arial" w:cs="Arial"/>
          <w:color w:val="000000"/>
          <w:lang w:eastAsia="pt-BR"/>
        </w:rPr>
      </w:pPr>
      <w:r>
        <w:rPr>
          <w:rFonts w:ascii="Arial" w:eastAsia="Times New Roman" w:hAnsi="Arial" w:cs="Arial"/>
          <w:color w:val="000000"/>
          <w:lang w:eastAsia="pt-BR"/>
        </w:rPr>
        <w:t>V – F – V – V</w:t>
      </w:r>
      <w:r w:rsidR="00E972FB">
        <w:rPr>
          <w:rFonts w:ascii="Arial" w:eastAsia="Times New Roman" w:hAnsi="Arial" w:cs="Arial"/>
          <w:color w:val="000000"/>
          <w:lang w:eastAsia="pt-BR"/>
        </w:rPr>
        <w:t>.</w:t>
      </w:r>
    </w:p>
    <w:p w:rsidR="00056936" w:rsidRDefault="00056936" w:rsidP="007E6369">
      <w:pPr>
        <w:pStyle w:val="PargrafodaLista"/>
        <w:numPr>
          <w:ilvl w:val="0"/>
          <w:numId w:val="11"/>
        </w:numPr>
        <w:jc w:val="both"/>
        <w:rPr>
          <w:rFonts w:ascii="Arial" w:eastAsia="Times New Roman" w:hAnsi="Arial" w:cs="Arial"/>
          <w:color w:val="000000"/>
          <w:lang w:eastAsia="pt-BR"/>
        </w:rPr>
      </w:pPr>
      <w:r>
        <w:rPr>
          <w:rFonts w:ascii="Arial" w:eastAsia="Times New Roman" w:hAnsi="Arial" w:cs="Arial"/>
          <w:color w:val="000000"/>
          <w:lang w:eastAsia="pt-BR"/>
        </w:rPr>
        <w:t>F – V – V – F</w:t>
      </w:r>
      <w:r w:rsidR="00E972FB">
        <w:rPr>
          <w:rFonts w:ascii="Arial" w:eastAsia="Times New Roman" w:hAnsi="Arial" w:cs="Arial"/>
          <w:color w:val="000000"/>
          <w:lang w:eastAsia="pt-BR"/>
        </w:rPr>
        <w:t>.</w:t>
      </w:r>
    </w:p>
    <w:p w:rsidR="00056936" w:rsidRPr="00056936" w:rsidRDefault="00056936" w:rsidP="007E6369">
      <w:pPr>
        <w:pStyle w:val="PargrafodaLista"/>
        <w:numPr>
          <w:ilvl w:val="0"/>
          <w:numId w:val="11"/>
        </w:numPr>
        <w:jc w:val="both"/>
        <w:rPr>
          <w:rFonts w:ascii="Arial" w:eastAsia="Times New Roman" w:hAnsi="Arial" w:cs="Arial"/>
          <w:color w:val="000000"/>
          <w:lang w:eastAsia="pt-BR"/>
        </w:rPr>
      </w:pPr>
      <w:r>
        <w:rPr>
          <w:rFonts w:ascii="Arial" w:eastAsia="Times New Roman" w:hAnsi="Arial" w:cs="Arial"/>
          <w:color w:val="000000"/>
          <w:lang w:eastAsia="pt-BR"/>
        </w:rPr>
        <w:t>F – F – V –</w:t>
      </w:r>
      <w:r w:rsidR="00E972FB">
        <w:rPr>
          <w:rFonts w:ascii="Arial" w:eastAsia="Times New Roman" w:hAnsi="Arial" w:cs="Arial"/>
          <w:color w:val="000000"/>
          <w:lang w:eastAsia="pt-BR"/>
        </w:rPr>
        <w:t xml:space="preserve"> V.</w:t>
      </w:r>
    </w:p>
    <w:p w:rsidR="00056936" w:rsidRDefault="00056936" w:rsidP="00056936">
      <w:pPr>
        <w:rPr>
          <w:rFonts w:ascii="Arial" w:hAnsi="Arial" w:cs="Arial"/>
        </w:rPr>
      </w:pPr>
    </w:p>
    <w:p w:rsidR="00056936" w:rsidRPr="00056936" w:rsidRDefault="00056936" w:rsidP="00056936">
      <w:pPr>
        <w:rPr>
          <w:rFonts w:ascii="Arial" w:hAnsi="Arial" w:cs="Arial"/>
        </w:rPr>
      </w:pPr>
    </w:p>
    <w:p w:rsidR="00CF0CA2" w:rsidRPr="00084FAB" w:rsidRDefault="00CF0CA2" w:rsidP="00CF0CA2">
      <w:pPr>
        <w:rPr>
          <w:rFonts w:ascii="Arial" w:hAnsi="Arial" w:cs="Arial"/>
        </w:rPr>
      </w:pPr>
    </w:p>
    <w:p w:rsidR="00CF0CA2" w:rsidRDefault="00CF0CA2" w:rsidP="00CF0CA2">
      <w:pPr>
        <w:pBdr>
          <w:bottom w:val="single" w:sz="12" w:space="1" w:color="auto"/>
        </w:pBdr>
        <w:rPr>
          <w:rFonts w:ascii="Arial" w:hAnsi="Arial" w:cs="Arial"/>
          <w:b/>
        </w:rPr>
      </w:pPr>
      <w:r w:rsidRPr="004256B7">
        <w:rPr>
          <w:rFonts w:ascii="Arial" w:hAnsi="Arial" w:cs="Arial"/>
          <w:b/>
        </w:rPr>
        <w:lastRenderedPageBreak/>
        <w:t>QUESTÃO 2</w:t>
      </w:r>
    </w:p>
    <w:p w:rsidR="00056936" w:rsidRDefault="00056936" w:rsidP="00056936">
      <w:pPr>
        <w:spacing w:after="0"/>
        <w:rPr>
          <w:rFonts w:ascii="Arial" w:eastAsia="Times New Roman" w:hAnsi="Arial" w:cs="Arial"/>
          <w:color w:val="000000"/>
          <w:lang w:eastAsia="pt-BR"/>
        </w:rPr>
      </w:pPr>
      <w:r w:rsidRPr="00056936">
        <w:rPr>
          <w:rFonts w:ascii="Arial" w:eastAsia="Times New Roman" w:hAnsi="Arial" w:cs="Arial"/>
          <w:color w:val="000000"/>
          <w:lang w:eastAsia="pt-BR"/>
        </w:rPr>
        <w:t>Assinale a alternativa correta quanto à pontuação:</w:t>
      </w:r>
    </w:p>
    <w:p w:rsidR="0011507D" w:rsidRPr="00056936" w:rsidRDefault="0011507D" w:rsidP="00056936">
      <w:pPr>
        <w:spacing w:after="0"/>
        <w:rPr>
          <w:rFonts w:ascii="Arial" w:eastAsia="Times New Roman" w:hAnsi="Arial" w:cs="Arial"/>
          <w:color w:val="000000"/>
          <w:lang w:eastAsia="pt-BR"/>
        </w:rPr>
      </w:pPr>
    </w:p>
    <w:p w:rsidR="00056936" w:rsidRPr="00056936" w:rsidRDefault="00056936" w:rsidP="007E6369">
      <w:pPr>
        <w:pStyle w:val="PargrafodaLista"/>
        <w:numPr>
          <w:ilvl w:val="0"/>
          <w:numId w:val="12"/>
        </w:numPr>
        <w:spacing w:after="0"/>
        <w:ind w:left="851" w:hanging="425"/>
        <w:rPr>
          <w:rFonts w:ascii="Arial" w:eastAsia="Times New Roman" w:hAnsi="Arial" w:cs="Arial"/>
          <w:color w:val="000000"/>
          <w:lang w:eastAsia="pt-BR"/>
        </w:rPr>
      </w:pPr>
      <w:r w:rsidRPr="00056936">
        <w:rPr>
          <w:rFonts w:ascii="Arial" w:eastAsia="Times New Roman" w:hAnsi="Arial" w:cs="Arial"/>
          <w:color w:val="000000"/>
          <w:lang w:eastAsia="pt-BR"/>
        </w:rPr>
        <w:t>A lua de mel dos noivo</w:t>
      </w:r>
      <w:r w:rsidR="00E972FB">
        <w:rPr>
          <w:rFonts w:ascii="Arial" w:eastAsia="Times New Roman" w:hAnsi="Arial" w:cs="Arial"/>
          <w:color w:val="000000"/>
          <w:lang w:eastAsia="pt-BR"/>
        </w:rPr>
        <w:t>s Eliseu e Marina foi tranquila.</w:t>
      </w:r>
    </w:p>
    <w:p w:rsidR="00056936" w:rsidRPr="00056936" w:rsidRDefault="00056936" w:rsidP="007E6369">
      <w:pPr>
        <w:pStyle w:val="PargrafodaLista"/>
        <w:numPr>
          <w:ilvl w:val="0"/>
          <w:numId w:val="12"/>
        </w:numPr>
        <w:spacing w:after="0"/>
        <w:ind w:left="851" w:hanging="425"/>
        <w:rPr>
          <w:rFonts w:ascii="Arial" w:eastAsia="Times New Roman" w:hAnsi="Arial" w:cs="Arial"/>
          <w:color w:val="000000"/>
          <w:lang w:eastAsia="pt-BR"/>
        </w:rPr>
      </w:pPr>
      <w:r w:rsidRPr="00056936">
        <w:rPr>
          <w:rFonts w:ascii="Arial" w:eastAsia="Times New Roman" w:hAnsi="Arial" w:cs="Arial"/>
          <w:color w:val="000000"/>
          <w:lang w:eastAsia="pt-BR"/>
        </w:rPr>
        <w:t>A fornada, es</w:t>
      </w:r>
      <w:r w:rsidR="00E972FB">
        <w:rPr>
          <w:rFonts w:ascii="Arial" w:eastAsia="Times New Roman" w:hAnsi="Arial" w:cs="Arial"/>
          <w:color w:val="000000"/>
          <w:lang w:eastAsia="pt-BR"/>
        </w:rPr>
        <w:t>quentou muito e queimou os pães.</w:t>
      </w:r>
    </w:p>
    <w:p w:rsidR="00056936" w:rsidRPr="00056936" w:rsidRDefault="0011507D" w:rsidP="007E6369">
      <w:pPr>
        <w:pStyle w:val="PargrafodaLista"/>
        <w:numPr>
          <w:ilvl w:val="0"/>
          <w:numId w:val="12"/>
        </w:numPr>
        <w:spacing w:after="0"/>
        <w:ind w:left="851" w:hanging="425"/>
        <w:rPr>
          <w:rFonts w:ascii="Arial" w:eastAsia="Times New Roman" w:hAnsi="Arial" w:cs="Arial"/>
          <w:color w:val="000000"/>
          <w:lang w:eastAsia="pt-BR"/>
        </w:rPr>
      </w:pPr>
      <w:r>
        <w:rPr>
          <w:rFonts w:ascii="Arial" w:eastAsia="Times New Roman" w:hAnsi="Arial" w:cs="Arial"/>
          <w:color w:val="000000"/>
          <w:lang w:eastAsia="pt-BR"/>
        </w:rPr>
        <w:t>O bombeiro disse preocupado “</w:t>
      </w:r>
      <w:r w:rsidR="00056936" w:rsidRPr="00056936">
        <w:rPr>
          <w:rFonts w:ascii="Arial" w:eastAsia="Times New Roman" w:hAnsi="Arial" w:cs="Arial"/>
          <w:color w:val="000000"/>
          <w:lang w:eastAsia="pt-BR"/>
        </w:rPr>
        <w:t>Saiam imediatamente da casa”.</w:t>
      </w:r>
    </w:p>
    <w:p w:rsidR="00E65A21" w:rsidRPr="0011507D" w:rsidRDefault="00056936" w:rsidP="007E6369">
      <w:pPr>
        <w:pStyle w:val="PargrafodaLista"/>
        <w:numPr>
          <w:ilvl w:val="0"/>
          <w:numId w:val="12"/>
        </w:numPr>
        <w:ind w:left="851" w:hanging="425"/>
        <w:rPr>
          <w:rFonts w:ascii="Arial" w:hAnsi="Arial" w:cs="Arial"/>
        </w:rPr>
      </w:pPr>
      <w:r w:rsidRPr="0011507D">
        <w:rPr>
          <w:rFonts w:ascii="Arial" w:eastAsia="Times New Roman" w:hAnsi="Arial" w:cs="Arial"/>
          <w:lang w:eastAsia="pt-BR"/>
        </w:rPr>
        <w:t>Entendi, pois, o seu consentimento.</w:t>
      </w:r>
    </w:p>
    <w:p w:rsidR="00E65A21" w:rsidRPr="00084FAB" w:rsidRDefault="00E65A21" w:rsidP="00CF0CA2">
      <w:pPr>
        <w:rPr>
          <w:rFonts w:ascii="Arial" w:hAnsi="Arial" w:cs="Arial"/>
        </w:rPr>
      </w:pPr>
    </w:p>
    <w:p w:rsidR="007A295D" w:rsidRDefault="007A295D" w:rsidP="007A295D">
      <w:pPr>
        <w:pBdr>
          <w:bottom w:val="single" w:sz="12" w:space="1" w:color="auto"/>
        </w:pBdr>
        <w:rPr>
          <w:rFonts w:ascii="Arial" w:hAnsi="Arial" w:cs="Arial"/>
          <w:b/>
        </w:rPr>
      </w:pPr>
      <w:r w:rsidRPr="004256B7">
        <w:rPr>
          <w:rFonts w:ascii="Arial" w:hAnsi="Arial" w:cs="Arial"/>
          <w:b/>
        </w:rPr>
        <w:t>QUESTÃO 3</w:t>
      </w:r>
    </w:p>
    <w:p w:rsidR="007A295D" w:rsidRDefault="007A295D" w:rsidP="00C21839">
      <w:pPr>
        <w:rPr>
          <w:rFonts w:ascii="Arial" w:hAnsi="Arial" w:cs="Arial"/>
        </w:rPr>
      </w:pPr>
      <w:r w:rsidRPr="00C21839">
        <w:rPr>
          <w:rFonts w:ascii="Arial" w:hAnsi="Arial" w:cs="Arial"/>
        </w:rPr>
        <w:t xml:space="preserve"> </w:t>
      </w:r>
      <w:r w:rsidR="00E972FB">
        <w:rPr>
          <w:rFonts w:ascii="Arial" w:hAnsi="Arial" w:cs="Arial"/>
        </w:rPr>
        <w:t>Em “</w:t>
      </w:r>
      <w:r w:rsidR="00E972FB">
        <w:rPr>
          <w:rFonts w:ascii="Arial" w:hAnsi="Arial" w:cs="Arial"/>
          <w:u w:val="single"/>
        </w:rPr>
        <w:t>Ainda assim</w:t>
      </w:r>
      <w:r w:rsidR="00E972FB">
        <w:rPr>
          <w:rFonts w:ascii="Arial" w:hAnsi="Arial" w:cs="Arial"/>
        </w:rPr>
        <w:t>, há dúvidas sobre as reais motivações de Mutti”, o elemento destacado é empregado para expressar:</w:t>
      </w:r>
    </w:p>
    <w:p w:rsidR="00E972FB" w:rsidRDefault="00E972FB" w:rsidP="007E6369">
      <w:pPr>
        <w:pStyle w:val="PargrafodaLista"/>
        <w:numPr>
          <w:ilvl w:val="0"/>
          <w:numId w:val="13"/>
        </w:numPr>
        <w:rPr>
          <w:rFonts w:ascii="Arial" w:hAnsi="Arial" w:cs="Arial"/>
        </w:rPr>
      </w:pPr>
      <w:r>
        <w:rPr>
          <w:rFonts w:ascii="Arial" w:hAnsi="Arial" w:cs="Arial"/>
        </w:rPr>
        <w:t>Conclusão.</w:t>
      </w:r>
    </w:p>
    <w:p w:rsidR="00E972FB" w:rsidRDefault="00E972FB" w:rsidP="007E6369">
      <w:pPr>
        <w:pStyle w:val="PargrafodaLista"/>
        <w:numPr>
          <w:ilvl w:val="0"/>
          <w:numId w:val="13"/>
        </w:numPr>
        <w:rPr>
          <w:rFonts w:ascii="Arial" w:hAnsi="Arial" w:cs="Arial"/>
        </w:rPr>
      </w:pPr>
      <w:r>
        <w:rPr>
          <w:rFonts w:ascii="Arial" w:hAnsi="Arial" w:cs="Arial"/>
        </w:rPr>
        <w:t>Acréscimo.</w:t>
      </w:r>
    </w:p>
    <w:p w:rsidR="00E972FB" w:rsidRDefault="00E972FB" w:rsidP="007E6369">
      <w:pPr>
        <w:pStyle w:val="PargrafodaLista"/>
        <w:numPr>
          <w:ilvl w:val="0"/>
          <w:numId w:val="13"/>
        </w:numPr>
        <w:rPr>
          <w:rFonts w:ascii="Arial" w:hAnsi="Arial" w:cs="Arial"/>
        </w:rPr>
      </w:pPr>
      <w:r>
        <w:rPr>
          <w:rFonts w:ascii="Arial" w:hAnsi="Arial" w:cs="Arial"/>
        </w:rPr>
        <w:t>Adversidade.</w:t>
      </w:r>
    </w:p>
    <w:p w:rsidR="00E972FB" w:rsidRDefault="00E972FB" w:rsidP="007E6369">
      <w:pPr>
        <w:pStyle w:val="PargrafodaLista"/>
        <w:numPr>
          <w:ilvl w:val="0"/>
          <w:numId w:val="13"/>
        </w:numPr>
        <w:rPr>
          <w:rFonts w:ascii="Arial" w:hAnsi="Arial" w:cs="Arial"/>
        </w:rPr>
      </w:pPr>
      <w:r>
        <w:rPr>
          <w:rFonts w:ascii="Arial" w:hAnsi="Arial" w:cs="Arial"/>
        </w:rPr>
        <w:t>Explicação.</w:t>
      </w:r>
    </w:p>
    <w:p w:rsidR="007A295D" w:rsidRPr="00084FAB" w:rsidRDefault="007A295D" w:rsidP="00595C71">
      <w:pPr>
        <w:rPr>
          <w:rFonts w:ascii="Arial" w:hAnsi="Arial" w:cs="Arial"/>
        </w:rPr>
      </w:pPr>
    </w:p>
    <w:p w:rsidR="00595C71" w:rsidRDefault="00595C71" w:rsidP="00595C71">
      <w:pPr>
        <w:pBdr>
          <w:bottom w:val="single" w:sz="12" w:space="1" w:color="auto"/>
        </w:pBdr>
        <w:rPr>
          <w:rFonts w:ascii="Arial" w:hAnsi="Arial" w:cs="Arial"/>
          <w:b/>
        </w:rPr>
      </w:pPr>
      <w:r w:rsidRPr="004256B7">
        <w:rPr>
          <w:rFonts w:ascii="Arial" w:hAnsi="Arial" w:cs="Arial"/>
          <w:b/>
        </w:rPr>
        <w:t xml:space="preserve">QUESTÃO </w:t>
      </w:r>
      <w:r w:rsidR="007A295D" w:rsidRPr="004256B7">
        <w:rPr>
          <w:rFonts w:ascii="Arial" w:hAnsi="Arial" w:cs="Arial"/>
          <w:b/>
        </w:rPr>
        <w:t>4</w:t>
      </w:r>
    </w:p>
    <w:p w:rsidR="00416544" w:rsidRDefault="00E972FB" w:rsidP="00C21839">
      <w:pPr>
        <w:rPr>
          <w:rFonts w:ascii="Arial" w:hAnsi="Arial" w:cs="Arial"/>
        </w:rPr>
      </w:pPr>
      <w:r>
        <w:rPr>
          <w:rFonts w:ascii="Arial" w:hAnsi="Arial" w:cs="Arial"/>
        </w:rPr>
        <w:t>A expressão que exerce função sintática diferente das demais se encontra na seguinte alternativa:</w:t>
      </w:r>
    </w:p>
    <w:p w:rsidR="00E972FB" w:rsidRDefault="00E972FB" w:rsidP="007E6369">
      <w:pPr>
        <w:pStyle w:val="PargrafodaLista"/>
        <w:numPr>
          <w:ilvl w:val="0"/>
          <w:numId w:val="14"/>
        </w:numPr>
        <w:rPr>
          <w:rFonts w:ascii="Arial" w:hAnsi="Arial" w:cs="Arial"/>
        </w:rPr>
      </w:pPr>
      <w:r>
        <w:rPr>
          <w:rFonts w:ascii="Arial" w:hAnsi="Arial" w:cs="Arial"/>
        </w:rPr>
        <w:t>“Serve para acionar a lâmpada”.</w:t>
      </w:r>
    </w:p>
    <w:p w:rsidR="00E972FB" w:rsidRDefault="00E972FB" w:rsidP="007E6369">
      <w:pPr>
        <w:pStyle w:val="PargrafodaLista"/>
        <w:numPr>
          <w:ilvl w:val="0"/>
          <w:numId w:val="14"/>
        </w:numPr>
        <w:rPr>
          <w:rFonts w:ascii="Arial" w:hAnsi="Arial" w:cs="Arial"/>
        </w:rPr>
      </w:pPr>
      <w:r>
        <w:rPr>
          <w:rFonts w:ascii="Arial" w:hAnsi="Arial" w:cs="Arial"/>
        </w:rPr>
        <w:t>“Dispensa essa perda de tempo”</w:t>
      </w:r>
    </w:p>
    <w:p w:rsidR="00E972FB" w:rsidRDefault="00E972FB" w:rsidP="007E6369">
      <w:pPr>
        <w:pStyle w:val="PargrafodaLista"/>
        <w:numPr>
          <w:ilvl w:val="0"/>
          <w:numId w:val="14"/>
        </w:numPr>
        <w:rPr>
          <w:rFonts w:ascii="Arial" w:hAnsi="Arial" w:cs="Arial"/>
        </w:rPr>
      </w:pPr>
      <w:r>
        <w:rPr>
          <w:rFonts w:ascii="Arial" w:hAnsi="Arial" w:cs="Arial"/>
        </w:rPr>
        <w:t>“Mesmo quando avistar um interruptor diferente”</w:t>
      </w:r>
    </w:p>
    <w:p w:rsidR="00E972FB" w:rsidRPr="00E972FB" w:rsidRDefault="00E972FB" w:rsidP="007E6369">
      <w:pPr>
        <w:pStyle w:val="PargrafodaLista"/>
        <w:numPr>
          <w:ilvl w:val="0"/>
          <w:numId w:val="14"/>
        </w:numPr>
        <w:rPr>
          <w:rFonts w:ascii="Arial" w:hAnsi="Arial" w:cs="Arial"/>
        </w:rPr>
      </w:pPr>
      <w:r>
        <w:rPr>
          <w:rFonts w:ascii="Arial" w:hAnsi="Arial" w:cs="Arial"/>
        </w:rPr>
        <w:t>“É que na base do nosso conhecimento está a indução”</w:t>
      </w:r>
    </w:p>
    <w:p w:rsidR="00B03FA5" w:rsidRPr="00B03FA5" w:rsidRDefault="00B03FA5" w:rsidP="00B03FA5">
      <w:pPr>
        <w:ind w:left="360"/>
        <w:rPr>
          <w:rFonts w:ascii="Arial" w:hAnsi="Arial" w:cs="Arial"/>
        </w:rPr>
      </w:pPr>
    </w:p>
    <w:p w:rsidR="00A16AE1" w:rsidRDefault="00A16AE1" w:rsidP="00A16AE1">
      <w:pPr>
        <w:pBdr>
          <w:bottom w:val="single" w:sz="12" w:space="1" w:color="auto"/>
        </w:pBdr>
        <w:rPr>
          <w:rFonts w:ascii="Arial" w:hAnsi="Arial" w:cs="Arial"/>
          <w:b/>
        </w:rPr>
      </w:pPr>
      <w:r w:rsidRPr="004256B7">
        <w:rPr>
          <w:rFonts w:ascii="Arial" w:hAnsi="Arial" w:cs="Arial"/>
          <w:b/>
        </w:rPr>
        <w:t xml:space="preserve">QUESTÃO </w:t>
      </w:r>
      <w:r w:rsidR="007A295D" w:rsidRPr="004256B7">
        <w:rPr>
          <w:rFonts w:ascii="Arial" w:hAnsi="Arial" w:cs="Arial"/>
          <w:b/>
        </w:rPr>
        <w:t>5</w:t>
      </w:r>
    </w:p>
    <w:p w:rsidR="008E3D9E" w:rsidRDefault="00E972FB" w:rsidP="008E3D9E">
      <w:pPr>
        <w:rPr>
          <w:rFonts w:ascii="Arial" w:hAnsi="Arial" w:cs="Arial"/>
        </w:rPr>
      </w:pPr>
      <w:r>
        <w:rPr>
          <w:rFonts w:ascii="Arial" w:hAnsi="Arial" w:cs="Arial"/>
        </w:rPr>
        <w:t>Marque a alternativa em que o uso da preposição atende às exigências da norma padrão da língua escrita brasileira:</w:t>
      </w:r>
    </w:p>
    <w:p w:rsidR="00E972FB" w:rsidRDefault="00E466E3" w:rsidP="007E6369">
      <w:pPr>
        <w:pStyle w:val="PargrafodaLista"/>
        <w:numPr>
          <w:ilvl w:val="0"/>
          <w:numId w:val="15"/>
        </w:numPr>
        <w:rPr>
          <w:rFonts w:ascii="Arial" w:hAnsi="Arial" w:cs="Arial"/>
        </w:rPr>
      </w:pPr>
      <w:r>
        <w:rPr>
          <w:rFonts w:ascii="Arial" w:hAnsi="Arial" w:cs="Arial"/>
        </w:rPr>
        <w:t>O estagiário aspirava uma efetivação no cargo em que se exercitava.</w:t>
      </w:r>
    </w:p>
    <w:p w:rsidR="00E466E3" w:rsidRDefault="00E466E3" w:rsidP="007E6369">
      <w:pPr>
        <w:pStyle w:val="PargrafodaLista"/>
        <w:numPr>
          <w:ilvl w:val="0"/>
          <w:numId w:val="15"/>
        </w:numPr>
        <w:rPr>
          <w:rFonts w:ascii="Arial" w:hAnsi="Arial" w:cs="Arial"/>
        </w:rPr>
      </w:pPr>
      <w:r>
        <w:rPr>
          <w:rFonts w:ascii="Arial" w:hAnsi="Arial" w:cs="Arial"/>
        </w:rPr>
        <w:t>Em geral, o trabalhador jamais esquece do seu primeiro patrão.</w:t>
      </w:r>
    </w:p>
    <w:p w:rsidR="00E466E3" w:rsidRDefault="00E466E3" w:rsidP="007E6369">
      <w:pPr>
        <w:pStyle w:val="PargrafodaLista"/>
        <w:numPr>
          <w:ilvl w:val="0"/>
          <w:numId w:val="15"/>
        </w:numPr>
        <w:rPr>
          <w:rFonts w:ascii="Arial" w:hAnsi="Arial" w:cs="Arial"/>
        </w:rPr>
      </w:pPr>
      <w:r>
        <w:rPr>
          <w:rFonts w:ascii="Arial" w:hAnsi="Arial" w:cs="Arial"/>
        </w:rPr>
        <w:t>A família sentou-se na mesa para festejar as festas de fim de ano.</w:t>
      </w:r>
    </w:p>
    <w:p w:rsidR="00E466E3" w:rsidRPr="00E972FB" w:rsidRDefault="00E466E3" w:rsidP="007E6369">
      <w:pPr>
        <w:pStyle w:val="PargrafodaLista"/>
        <w:numPr>
          <w:ilvl w:val="0"/>
          <w:numId w:val="15"/>
        </w:numPr>
        <w:rPr>
          <w:rFonts w:ascii="Arial" w:hAnsi="Arial" w:cs="Arial"/>
        </w:rPr>
      </w:pPr>
      <w:r>
        <w:rPr>
          <w:rFonts w:ascii="Arial" w:hAnsi="Arial" w:cs="Arial"/>
        </w:rPr>
        <w:t>O grupo de trabalho visava ao sucesso da empreitada, pois muito se esforçara para isso.</w:t>
      </w:r>
    </w:p>
    <w:p w:rsidR="00C21839" w:rsidRPr="00084FAB" w:rsidRDefault="00C21839" w:rsidP="008E3D9E">
      <w:pPr>
        <w:rPr>
          <w:rFonts w:ascii="Arial" w:hAnsi="Arial" w:cs="Arial"/>
        </w:rPr>
      </w:pPr>
    </w:p>
    <w:p w:rsidR="008E3D9E" w:rsidRPr="004256B7" w:rsidRDefault="008E3D9E" w:rsidP="008E3D9E">
      <w:pPr>
        <w:pBdr>
          <w:bottom w:val="single" w:sz="12" w:space="1" w:color="auto"/>
        </w:pBdr>
        <w:rPr>
          <w:rFonts w:ascii="Arial" w:hAnsi="Arial" w:cs="Arial"/>
          <w:b/>
        </w:rPr>
      </w:pPr>
      <w:r w:rsidRPr="004256B7">
        <w:rPr>
          <w:rFonts w:ascii="Arial" w:hAnsi="Arial" w:cs="Arial"/>
          <w:b/>
        </w:rPr>
        <w:t>QUESTÃO 6</w:t>
      </w:r>
    </w:p>
    <w:p w:rsidR="0090267B" w:rsidRDefault="00E466E3" w:rsidP="0090267B">
      <w:pPr>
        <w:rPr>
          <w:rFonts w:ascii="Arial" w:hAnsi="Arial" w:cs="Arial"/>
        </w:rPr>
      </w:pPr>
      <w:r>
        <w:rPr>
          <w:rFonts w:ascii="Arial" w:hAnsi="Arial" w:cs="Arial"/>
        </w:rPr>
        <w:t>As palavras foram acentuadas de forma correta em:</w:t>
      </w:r>
    </w:p>
    <w:p w:rsidR="00E466E3" w:rsidRDefault="00E466E3" w:rsidP="007E6369">
      <w:pPr>
        <w:pStyle w:val="PargrafodaLista"/>
        <w:numPr>
          <w:ilvl w:val="0"/>
          <w:numId w:val="16"/>
        </w:numPr>
        <w:rPr>
          <w:rFonts w:ascii="Arial" w:hAnsi="Arial" w:cs="Arial"/>
        </w:rPr>
      </w:pPr>
      <w:r>
        <w:rPr>
          <w:rFonts w:ascii="Arial" w:hAnsi="Arial" w:cs="Arial"/>
        </w:rPr>
        <w:t>Tutu, chuchu, angu, baú.</w:t>
      </w:r>
    </w:p>
    <w:p w:rsidR="00E466E3" w:rsidRDefault="00E466E3" w:rsidP="007E6369">
      <w:pPr>
        <w:pStyle w:val="PargrafodaLista"/>
        <w:numPr>
          <w:ilvl w:val="0"/>
          <w:numId w:val="16"/>
        </w:numPr>
        <w:rPr>
          <w:rFonts w:ascii="Arial" w:hAnsi="Arial" w:cs="Arial"/>
        </w:rPr>
      </w:pPr>
      <w:r>
        <w:rPr>
          <w:rFonts w:ascii="Arial" w:hAnsi="Arial" w:cs="Arial"/>
        </w:rPr>
        <w:lastRenderedPageBreak/>
        <w:t>Juíz, egoísta, rainha, caí.</w:t>
      </w:r>
    </w:p>
    <w:p w:rsidR="00E466E3" w:rsidRDefault="00E466E3" w:rsidP="007E6369">
      <w:pPr>
        <w:pStyle w:val="PargrafodaLista"/>
        <w:numPr>
          <w:ilvl w:val="0"/>
          <w:numId w:val="16"/>
        </w:numPr>
        <w:rPr>
          <w:rFonts w:ascii="Arial" w:hAnsi="Arial" w:cs="Arial"/>
        </w:rPr>
      </w:pPr>
      <w:r>
        <w:rPr>
          <w:rFonts w:ascii="Arial" w:hAnsi="Arial" w:cs="Arial"/>
        </w:rPr>
        <w:t>Mês, Mêses, polém, amém.</w:t>
      </w:r>
    </w:p>
    <w:p w:rsidR="00E466E3" w:rsidRPr="00E466E3" w:rsidRDefault="00E466E3" w:rsidP="007E6369">
      <w:pPr>
        <w:pStyle w:val="PargrafodaLista"/>
        <w:numPr>
          <w:ilvl w:val="0"/>
          <w:numId w:val="16"/>
        </w:numPr>
        <w:rPr>
          <w:rFonts w:ascii="Arial" w:hAnsi="Arial" w:cs="Arial"/>
        </w:rPr>
      </w:pPr>
      <w:r>
        <w:rPr>
          <w:rFonts w:ascii="Arial" w:hAnsi="Arial" w:cs="Arial"/>
        </w:rPr>
        <w:t>Constrói, dói, faz, pós.</w:t>
      </w:r>
    </w:p>
    <w:p w:rsidR="00C21839" w:rsidRPr="00084FAB" w:rsidRDefault="00C21839" w:rsidP="0090267B">
      <w:pPr>
        <w:rPr>
          <w:rFonts w:ascii="Arial" w:hAnsi="Arial" w:cs="Arial"/>
        </w:rPr>
      </w:pPr>
    </w:p>
    <w:p w:rsidR="0090267B" w:rsidRDefault="0090267B" w:rsidP="0090267B">
      <w:pPr>
        <w:pBdr>
          <w:bottom w:val="single" w:sz="12" w:space="1" w:color="auto"/>
        </w:pBdr>
        <w:rPr>
          <w:rFonts w:ascii="Arial" w:hAnsi="Arial" w:cs="Arial"/>
          <w:b/>
        </w:rPr>
      </w:pPr>
      <w:r w:rsidRPr="004256B7">
        <w:rPr>
          <w:rFonts w:ascii="Arial" w:hAnsi="Arial" w:cs="Arial"/>
          <w:b/>
        </w:rPr>
        <w:t>QUESTÃO 7</w:t>
      </w:r>
    </w:p>
    <w:p w:rsidR="00235D85" w:rsidRDefault="00E466E3" w:rsidP="00235D85">
      <w:pPr>
        <w:rPr>
          <w:rFonts w:ascii="Arial" w:hAnsi="Arial" w:cs="Arial"/>
        </w:rPr>
      </w:pPr>
      <w:r>
        <w:rPr>
          <w:rFonts w:ascii="Arial" w:hAnsi="Arial" w:cs="Arial"/>
        </w:rPr>
        <w:t>Mamãe me disse que a comida estava deteriorada, portanto, a comida estava:</w:t>
      </w:r>
    </w:p>
    <w:p w:rsidR="00E466E3" w:rsidRDefault="00E466E3" w:rsidP="007E6369">
      <w:pPr>
        <w:pStyle w:val="PargrafodaLista"/>
        <w:numPr>
          <w:ilvl w:val="0"/>
          <w:numId w:val="17"/>
        </w:numPr>
        <w:rPr>
          <w:rFonts w:ascii="Arial" w:hAnsi="Arial" w:cs="Arial"/>
        </w:rPr>
      </w:pPr>
      <w:r>
        <w:rPr>
          <w:rFonts w:ascii="Arial" w:hAnsi="Arial" w:cs="Arial"/>
        </w:rPr>
        <w:t>Estragada.</w:t>
      </w:r>
    </w:p>
    <w:p w:rsidR="00E466E3" w:rsidRDefault="00E466E3" w:rsidP="007E6369">
      <w:pPr>
        <w:pStyle w:val="PargrafodaLista"/>
        <w:numPr>
          <w:ilvl w:val="0"/>
          <w:numId w:val="17"/>
        </w:numPr>
        <w:rPr>
          <w:rFonts w:ascii="Arial" w:hAnsi="Arial" w:cs="Arial"/>
        </w:rPr>
      </w:pPr>
      <w:r>
        <w:rPr>
          <w:rFonts w:ascii="Arial" w:hAnsi="Arial" w:cs="Arial"/>
        </w:rPr>
        <w:t>Deliciosa.</w:t>
      </w:r>
    </w:p>
    <w:p w:rsidR="00E466E3" w:rsidRDefault="00E466E3" w:rsidP="007E6369">
      <w:pPr>
        <w:pStyle w:val="PargrafodaLista"/>
        <w:numPr>
          <w:ilvl w:val="0"/>
          <w:numId w:val="17"/>
        </w:numPr>
        <w:rPr>
          <w:rFonts w:ascii="Arial" w:hAnsi="Arial" w:cs="Arial"/>
        </w:rPr>
      </w:pPr>
      <w:r>
        <w:rPr>
          <w:rFonts w:ascii="Arial" w:hAnsi="Arial" w:cs="Arial"/>
        </w:rPr>
        <w:t>Saborosa.</w:t>
      </w:r>
    </w:p>
    <w:p w:rsidR="00E466E3" w:rsidRPr="00E466E3" w:rsidRDefault="00E466E3" w:rsidP="007E6369">
      <w:pPr>
        <w:pStyle w:val="PargrafodaLista"/>
        <w:numPr>
          <w:ilvl w:val="0"/>
          <w:numId w:val="17"/>
        </w:numPr>
        <w:rPr>
          <w:rFonts w:ascii="Arial" w:hAnsi="Arial" w:cs="Arial"/>
        </w:rPr>
      </w:pPr>
      <w:r>
        <w:rPr>
          <w:rFonts w:ascii="Arial" w:hAnsi="Arial" w:cs="Arial"/>
        </w:rPr>
        <w:t>Inodora.</w:t>
      </w:r>
    </w:p>
    <w:p w:rsidR="00C21839" w:rsidRDefault="00C21839" w:rsidP="00235D85">
      <w:pPr>
        <w:rPr>
          <w:rFonts w:ascii="Arial" w:hAnsi="Arial" w:cs="Arial"/>
        </w:rPr>
      </w:pPr>
    </w:p>
    <w:p w:rsidR="00235D85" w:rsidRDefault="008A095A" w:rsidP="00235D85">
      <w:pPr>
        <w:pBdr>
          <w:bottom w:val="single" w:sz="12" w:space="1" w:color="auto"/>
        </w:pBdr>
        <w:rPr>
          <w:rFonts w:ascii="Arial" w:hAnsi="Arial" w:cs="Arial"/>
          <w:b/>
        </w:rPr>
      </w:pPr>
      <w:r w:rsidRPr="004256B7">
        <w:rPr>
          <w:rFonts w:ascii="Arial" w:hAnsi="Arial" w:cs="Arial"/>
          <w:b/>
        </w:rPr>
        <w:t>QUESTÃO</w:t>
      </w:r>
      <w:r w:rsidR="00235D85" w:rsidRPr="004256B7">
        <w:rPr>
          <w:rFonts w:ascii="Arial" w:hAnsi="Arial" w:cs="Arial"/>
          <w:b/>
        </w:rPr>
        <w:t xml:space="preserve"> 8</w:t>
      </w:r>
    </w:p>
    <w:p w:rsidR="005815CF" w:rsidRDefault="00E466E3" w:rsidP="00C21839">
      <w:pPr>
        <w:jc w:val="both"/>
        <w:rPr>
          <w:rFonts w:ascii="Arial" w:hAnsi="Arial" w:cs="Arial"/>
        </w:rPr>
      </w:pPr>
      <w:r>
        <w:rPr>
          <w:rFonts w:ascii="Arial" w:hAnsi="Arial" w:cs="Arial"/>
        </w:rPr>
        <w:t>Do ponto de vista gramatical, no âmbito da concordância verbal, mais especificamente, analise os trechos:</w:t>
      </w:r>
    </w:p>
    <w:p w:rsidR="00E466E3" w:rsidRDefault="00E466E3" w:rsidP="007E6369">
      <w:pPr>
        <w:pStyle w:val="PargrafodaLista"/>
        <w:numPr>
          <w:ilvl w:val="0"/>
          <w:numId w:val="18"/>
        </w:numPr>
        <w:jc w:val="both"/>
        <w:rPr>
          <w:rFonts w:ascii="Arial" w:hAnsi="Arial" w:cs="Arial"/>
        </w:rPr>
      </w:pPr>
      <w:r>
        <w:rPr>
          <w:rFonts w:ascii="Arial" w:hAnsi="Arial" w:cs="Arial"/>
        </w:rPr>
        <w:t>“(...) nos loucos anos 20, quando várias liberdades novas começaram a ser experimentadas no rescaldo da Primeira Guerra Mundial (...) prevaleceram não os passos de Charleston (...)”.</w:t>
      </w:r>
    </w:p>
    <w:p w:rsidR="00E466E3" w:rsidRDefault="00E466E3" w:rsidP="007E6369">
      <w:pPr>
        <w:pStyle w:val="PargrafodaLista"/>
        <w:numPr>
          <w:ilvl w:val="0"/>
          <w:numId w:val="18"/>
        </w:numPr>
        <w:jc w:val="both"/>
        <w:rPr>
          <w:rFonts w:ascii="Arial" w:hAnsi="Arial" w:cs="Arial"/>
        </w:rPr>
      </w:pPr>
      <w:r>
        <w:rPr>
          <w:rFonts w:ascii="Arial" w:hAnsi="Arial" w:cs="Arial"/>
        </w:rPr>
        <w:t>“Nos fabulosos anos 60 e 70, enquanto as drogas, o sexo e a comunhão dos jovens pela paz e contra tudo que era velho tomavam as ruas, o conservadorismo se entrincheirava no poder (...)”.</w:t>
      </w:r>
    </w:p>
    <w:p w:rsidR="00E466E3" w:rsidRDefault="00E466E3" w:rsidP="00E466E3">
      <w:pPr>
        <w:jc w:val="both"/>
        <w:rPr>
          <w:rFonts w:ascii="Arial" w:hAnsi="Arial" w:cs="Arial"/>
        </w:rPr>
      </w:pPr>
      <w:r>
        <w:rPr>
          <w:rFonts w:ascii="Arial" w:hAnsi="Arial" w:cs="Arial"/>
        </w:rPr>
        <w:t>Sobre a concordância verbal efetuada nesses dois trechos, analise:</w:t>
      </w:r>
    </w:p>
    <w:p w:rsidR="00E466E3" w:rsidRDefault="00E466E3" w:rsidP="007E6369">
      <w:pPr>
        <w:pStyle w:val="PargrafodaLista"/>
        <w:numPr>
          <w:ilvl w:val="0"/>
          <w:numId w:val="19"/>
        </w:numPr>
        <w:jc w:val="both"/>
        <w:rPr>
          <w:rFonts w:ascii="Arial" w:hAnsi="Arial" w:cs="Arial"/>
        </w:rPr>
      </w:pPr>
      <w:r>
        <w:rPr>
          <w:rFonts w:ascii="Arial" w:hAnsi="Arial" w:cs="Arial"/>
        </w:rPr>
        <w:t>No primeiro trecho, o sujeito do verbo “começar” é composto: verbo no plural, portanto.</w:t>
      </w:r>
    </w:p>
    <w:p w:rsidR="00E466E3" w:rsidRDefault="00E466E3" w:rsidP="007E6369">
      <w:pPr>
        <w:pStyle w:val="PargrafodaLista"/>
        <w:numPr>
          <w:ilvl w:val="0"/>
          <w:numId w:val="19"/>
        </w:numPr>
        <w:jc w:val="both"/>
        <w:rPr>
          <w:rFonts w:ascii="Arial" w:hAnsi="Arial" w:cs="Arial"/>
        </w:rPr>
      </w:pPr>
      <w:r>
        <w:rPr>
          <w:rFonts w:ascii="Arial" w:hAnsi="Arial" w:cs="Arial"/>
        </w:rPr>
        <w:t>No segundo trecho, também ocorre um sujeito composto, por isso o verbo “tomar” está no plural.</w:t>
      </w:r>
    </w:p>
    <w:p w:rsidR="00E466E3" w:rsidRDefault="00E466E3" w:rsidP="007E6369">
      <w:pPr>
        <w:pStyle w:val="PargrafodaLista"/>
        <w:numPr>
          <w:ilvl w:val="0"/>
          <w:numId w:val="19"/>
        </w:numPr>
        <w:jc w:val="both"/>
        <w:rPr>
          <w:rFonts w:ascii="Arial" w:hAnsi="Arial" w:cs="Arial"/>
        </w:rPr>
      </w:pPr>
      <w:r>
        <w:rPr>
          <w:rFonts w:ascii="Arial" w:hAnsi="Arial" w:cs="Arial"/>
        </w:rPr>
        <w:t xml:space="preserve">A formulação “prevaleceu </w:t>
      </w:r>
      <w:r w:rsidR="00370DFC">
        <w:rPr>
          <w:rFonts w:ascii="Arial" w:hAnsi="Arial" w:cs="Arial"/>
        </w:rPr>
        <w:t>não os passos de Charleston”, estaria também correta, uma vez que o sujeito está posposto ao verbo.</w:t>
      </w:r>
    </w:p>
    <w:p w:rsidR="00370DFC" w:rsidRDefault="00370DFC" w:rsidP="007E6369">
      <w:pPr>
        <w:pStyle w:val="PargrafodaLista"/>
        <w:numPr>
          <w:ilvl w:val="0"/>
          <w:numId w:val="19"/>
        </w:numPr>
        <w:jc w:val="both"/>
        <w:rPr>
          <w:rFonts w:ascii="Arial" w:hAnsi="Arial" w:cs="Arial"/>
        </w:rPr>
      </w:pPr>
      <w:r>
        <w:rPr>
          <w:rFonts w:ascii="Arial" w:hAnsi="Arial" w:cs="Arial"/>
        </w:rPr>
        <w:t>Em geral, se o sujeito está no singular, o verbo fica no singular: como acontece em “o conservadorismo se entrincheirava”.</w:t>
      </w:r>
    </w:p>
    <w:p w:rsidR="00370DFC" w:rsidRDefault="00370DFC" w:rsidP="00370DFC">
      <w:pPr>
        <w:jc w:val="both"/>
        <w:rPr>
          <w:rFonts w:ascii="Arial" w:hAnsi="Arial" w:cs="Arial"/>
        </w:rPr>
      </w:pPr>
      <w:r>
        <w:rPr>
          <w:rFonts w:ascii="Arial" w:hAnsi="Arial" w:cs="Arial"/>
        </w:rPr>
        <w:t>Estão corretas apenas as afirmativas:</w:t>
      </w:r>
    </w:p>
    <w:p w:rsidR="00370DFC" w:rsidRDefault="00370DFC" w:rsidP="007E6369">
      <w:pPr>
        <w:pStyle w:val="PargrafodaLista"/>
        <w:numPr>
          <w:ilvl w:val="0"/>
          <w:numId w:val="20"/>
        </w:numPr>
        <w:jc w:val="both"/>
        <w:rPr>
          <w:rFonts w:ascii="Arial" w:hAnsi="Arial" w:cs="Arial"/>
        </w:rPr>
      </w:pPr>
      <w:r>
        <w:rPr>
          <w:rFonts w:ascii="Arial" w:hAnsi="Arial" w:cs="Arial"/>
        </w:rPr>
        <w:t>I e III.</w:t>
      </w:r>
    </w:p>
    <w:p w:rsidR="00370DFC" w:rsidRDefault="00370DFC" w:rsidP="007E6369">
      <w:pPr>
        <w:pStyle w:val="PargrafodaLista"/>
        <w:numPr>
          <w:ilvl w:val="0"/>
          <w:numId w:val="20"/>
        </w:numPr>
        <w:jc w:val="both"/>
        <w:rPr>
          <w:rFonts w:ascii="Arial" w:hAnsi="Arial" w:cs="Arial"/>
        </w:rPr>
      </w:pPr>
      <w:r>
        <w:rPr>
          <w:rFonts w:ascii="Arial" w:hAnsi="Arial" w:cs="Arial"/>
        </w:rPr>
        <w:t>I e IV.</w:t>
      </w:r>
    </w:p>
    <w:p w:rsidR="00370DFC" w:rsidRDefault="00370DFC" w:rsidP="007E6369">
      <w:pPr>
        <w:pStyle w:val="PargrafodaLista"/>
        <w:numPr>
          <w:ilvl w:val="0"/>
          <w:numId w:val="20"/>
        </w:numPr>
        <w:jc w:val="both"/>
        <w:rPr>
          <w:rFonts w:ascii="Arial" w:hAnsi="Arial" w:cs="Arial"/>
        </w:rPr>
      </w:pPr>
      <w:r>
        <w:rPr>
          <w:rFonts w:ascii="Arial" w:hAnsi="Arial" w:cs="Arial"/>
        </w:rPr>
        <w:t>II e IV.</w:t>
      </w:r>
    </w:p>
    <w:p w:rsidR="00370DFC" w:rsidRDefault="00370DFC" w:rsidP="007E6369">
      <w:pPr>
        <w:pStyle w:val="PargrafodaLista"/>
        <w:numPr>
          <w:ilvl w:val="0"/>
          <w:numId w:val="20"/>
        </w:numPr>
        <w:jc w:val="both"/>
        <w:rPr>
          <w:rFonts w:ascii="Arial" w:hAnsi="Arial" w:cs="Arial"/>
        </w:rPr>
      </w:pPr>
      <w:r>
        <w:rPr>
          <w:rFonts w:ascii="Arial" w:hAnsi="Arial" w:cs="Arial"/>
        </w:rPr>
        <w:t>I, II e IV.</w:t>
      </w:r>
    </w:p>
    <w:p w:rsidR="00370DFC" w:rsidRPr="00370DFC" w:rsidRDefault="00370DFC" w:rsidP="00370DFC">
      <w:pPr>
        <w:jc w:val="both"/>
        <w:rPr>
          <w:rFonts w:ascii="Arial" w:hAnsi="Arial" w:cs="Arial"/>
        </w:rPr>
      </w:pPr>
    </w:p>
    <w:p w:rsidR="00A358CA" w:rsidRPr="00A358CA" w:rsidRDefault="00A358CA" w:rsidP="00A358CA">
      <w:pPr>
        <w:ind w:left="360"/>
        <w:jc w:val="both"/>
        <w:rPr>
          <w:rFonts w:ascii="Arial" w:hAnsi="Arial" w:cs="Arial"/>
        </w:rPr>
      </w:pPr>
    </w:p>
    <w:p w:rsidR="005815CF" w:rsidRDefault="005815CF" w:rsidP="005815CF">
      <w:pPr>
        <w:pBdr>
          <w:bottom w:val="single" w:sz="12" w:space="1" w:color="auto"/>
        </w:pBdr>
        <w:rPr>
          <w:rFonts w:ascii="Arial" w:hAnsi="Arial" w:cs="Arial"/>
          <w:b/>
        </w:rPr>
      </w:pPr>
      <w:r w:rsidRPr="004256B7">
        <w:rPr>
          <w:rFonts w:ascii="Arial" w:hAnsi="Arial" w:cs="Arial"/>
          <w:b/>
        </w:rPr>
        <w:t>QUESTÃO 9</w:t>
      </w:r>
    </w:p>
    <w:p w:rsidR="004061EA" w:rsidRDefault="00370DFC" w:rsidP="004061EA">
      <w:pPr>
        <w:rPr>
          <w:rFonts w:ascii="Arial" w:hAnsi="Arial" w:cs="Arial"/>
        </w:rPr>
      </w:pPr>
      <w:r>
        <w:rPr>
          <w:rFonts w:ascii="Arial" w:hAnsi="Arial" w:cs="Arial"/>
        </w:rPr>
        <w:lastRenderedPageBreak/>
        <w:t>Preencha as lacunas com os verbos entre parênteses.</w:t>
      </w:r>
    </w:p>
    <w:p w:rsidR="00370DFC" w:rsidRDefault="00370DFC" w:rsidP="007E6369">
      <w:pPr>
        <w:pStyle w:val="PargrafodaLista"/>
        <w:numPr>
          <w:ilvl w:val="0"/>
          <w:numId w:val="21"/>
        </w:numPr>
        <w:rPr>
          <w:rFonts w:ascii="Arial" w:hAnsi="Arial" w:cs="Arial"/>
        </w:rPr>
      </w:pPr>
      <w:r>
        <w:rPr>
          <w:rFonts w:ascii="Arial" w:hAnsi="Arial" w:cs="Arial"/>
        </w:rPr>
        <w:t>Educação de elevada qualidade significa que os alunos __________ desempenho elevado em testes internacionais de proficiência, como o Programa Internacional de Avaliação de Estudantes, ou Pisa. (tem – têm)</w:t>
      </w:r>
    </w:p>
    <w:p w:rsidR="00370DFC" w:rsidRDefault="00370DFC" w:rsidP="007E6369">
      <w:pPr>
        <w:pStyle w:val="PargrafodaLista"/>
        <w:numPr>
          <w:ilvl w:val="0"/>
          <w:numId w:val="21"/>
        </w:numPr>
        <w:rPr>
          <w:rFonts w:ascii="Arial" w:hAnsi="Arial" w:cs="Arial"/>
        </w:rPr>
      </w:pPr>
      <w:r>
        <w:rPr>
          <w:rFonts w:ascii="Arial" w:hAnsi="Arial" w:cs="Arial"/>
        </w:rPr>
        <w:t>Bons sistemas educacionais são aqueles em que o recrutamento do professor __________ altamente seletivo. (é – são)</w:t>
      </w:r>
    </w:p>
    <w:p w:rsidR="00370DFC" w:rsidRDefault="00370DFC" w:rsidP="007E6369">
      <w:pPr>
        <w:pStyle w:val="PargrafodaLista"/>
        <w:numPr>
          <w:ilvl w:val="0"/>
          <w:numId w:val="21"/>
        </w:numPr>
        <w:rPr>
          <w:rFonts w:ascii="Arial" w:hAnsi="Arial" w:cs="Arial"/>
        </w:rPr>
      </w:pPr>
      <w:r>
        <w:rPr>
          <w:rFonts w:ascii="Arial" w:hAnsi="Arial" w:cs="Arial"/>
        </w:rPr>
        <w:t xml:space="preserve">Elevadas expectativas __________ de vir acompanhadas por capacidade de recuperação. (têm – teem) </w:t>
      </w:r>
    </w:p>
    <w:p w:rsidR="00370DFC" w:rsidRDefault="00370DFC" w:rsidP="007E6369">
      <w:pPr>
        <w:pStyle w:val="PargrafodaLista"/>
        <w:numPr>
          <w:ilvl w:val="0"/>
          <w:numId w:val="21"/>
        </w:numPr>
        <w:rPr>
          <w:rFonts w:ascii="Arial" w:hAnsi="Arial" w:cs="Arial"/>
        </w:rPr>
      </w:pPr>
      <w:r>
        <w:rPr>
          <w:rFonts w:ascii="Arial" w:hAnsi="Arial" w:cs="Arial"/>
        </w:rPr>
        <w:t>Os professores americanos __________ o hábito de elogiar os estudantes mesmo quando o desempenho não é bom, o mesmo ocorrendo com os pais. (tem – têm)</w:t>
      </w:r>
    </w:p>
    <w:p w:rsidR="00370DFC" w:rsidRDefault="00370DFC" w:rsidP="007E6369">
      <w:pPr>
        <w:pStyle w:val="PargrafodaLista"/>
        <w:numPr>
          <w:ilvl w:val="0"/>
          <w:numId w:val="21"/>
        </w:numPr>
        <w:rPr>
          <w:rFonts w:ascii="Arial" w:hAnsi="Arial" w:cs="Arial"/>
        </w:rPr>
      </w:pPr>
      <w:r>
        <w:rPr>
          <w:rFonts w:ascii="Arial" w:hAnsi="Arial" w:cs="Arial"/>
        </w:rPr>
        <w:t>O que os EUA __________ de visita a Cuba? (espera – esperam)</w:t>
      </w:r>
    </w:p>
    <w:p w:rsidR="00370DFC" w:rsidRDefault="00370DFC" w:rsidP="00370DFC">
      <w:pPr>
        <w:rPr>
          <w:rFonts w:ascii="Arial" w:hAnsi="Arial" w:cs="Arial"/>
        </w:rPr>
      </w:pPr>
      <w:r>
        <w:rPr>
          <w:rFonts w:ascii="Arial" w:hAnsi="Arial" w:cs="Arial"/>
        </w:rPr>
        <w:t>A opção que contém, respectivamente, os verbos corretos é:</w:t>
      </w:r>
    </w:p>
    <w:p w:rsidR="00370DFC" w:rsidRDefault="00370DFC" w:rsidP="007E6369">
      <w:pPr>
        <w:pStyle w:val="PargrafodaLista"/>
        <w:numPr>
          <w:ilvl w:val="0"/>
          <w:numId w:val="22"/>
        </w:numPr>
        <w:rPr>
          <w:rFonts w:ascii="Arial" w:hAnsi="Arial" w:cs="Arial"/>
        </w:rPr>
      </w:pPr>
      <w:r>
        <w:rPr>
          <w:rFonts w:ascii="Arial" w:hAnsi="Arial" w:cs="Arial"/>
        </w:rPr>
        <w:t>têm – é – têm – têm – esperam</w:t>
      </w:r>
    </w:p>
    <w:p w:rsidR="00370DFC" w:rsidRDefault="00370DFC" w:rsidP="007E6369">
      <w:pPr>
        <w:pStyle w:val="PargrafodaLista"/>
        <w:numPr>
          <w:ilvl w:val="0"/>
          <w:numId w:val="22"/>
        </w:numPr>
        <w:rPr>
          <w:rFonts w:ascii="Arial" w:hAnsi="Arial" w:cs="Arial"/>
        </w:rPr>
      </w:pPr>
      <w:r>
        <w:rPr>
          <w:rFonts w:ascii="Arial" w:hAnsi="Arial" w:cs="Arial"/>
        </w:rPr>
        <w:t>tem – é – tem – tem – espera</w:t>
      </w:r>
    </w:p>
    <w:p w:rsidR="00370DFC" w:rsidRDefault="00370DFC" w:rsidP="007E6369">
      <w:pPr>
        <w:pStyle w:val="PargrafodaLista"/>
        <w:numPr>
          <w:ilvl w:val="0"/>
          <w:numId w:val="22"/>
        </w:numPr>
        <w:rPr>
          <w:rFonts w:ascii="Arial" w:hAnsi="Arial" w:cs="Arial"/>
        </w:rPr>
      </w:pPr>
      <w:r>
        <w:rPr>
          <w:rFonts w:ascii="Arial" w:hAnsi="Arial" w:cs="Arial"/>
        </w:rPr>
        <w:t>têm – são – tem – têm – espera</w:t>
      </w:r>
    </w:p>
    <w:p w:rsidR="00370DFC" w:rsidRDefault="00370DFC" w:rsidP="007E6369">
      <w:pPr>
        <w:pStyle w:val="PargrafodaLista"/>
        <w:numPr>
          <w:ilvl w:val="0"/>
          <w:numId w:val="22"/>
        </w:numPr>
        <w:rPr>
          <w:rFonts w:ascii="Arial" w:hAnsi="Arial" w:cs="Arial"/>
        </w:rPr>
      </w:pPr>
      <w:r>
        <w:rPr>
          <w:rFonts w:ascii="Arial" w:hAnsi="Arial" w:cs="Arial"/>
        </w:rPr>
        <w:t xml:space="preserve">têm – são – tem – têm </w:t>
      </w:r>
      <w:r w:rsidR="00F811BA">
        <w:rPr>
          <w:rFonts w:ascii="Arial" w:hAnsi="Arial" w:cs="Arial"/>
        </w:rPr>
        <w:t>–</w:t>
      </w:r>
      <w:r>
        <w:rPr>
          <w:rFonts w:ascii="Arial" w:hAnsi="Arial" w:cs="Arial"/>
        </w:rPr>
        <w:t xml:space="preserve"> espera</w:t>
      </w:r>
      <w:r w:rsidR="00F811BA">
        <w:rPr>
          <w:rFonts w:ascii="Arial" w:hAnsi="Arial" w:cs="Arial"/>
        </w:rPr>
        <w:t>m</w:t>
      </w:r>
    </w:p>
    <w:p w:rsidR="00F811BA" w:rsidRPr="00F811BA" w:rsidRDefault="00F811BA" w:rsidP="00F811BA">
      <w:pPr>
        <w:rPr>
          <w:rFonts w:ascii="Arial" w:hAnsi="Arial" w:cs="Arial"/>
        </w:rPr>
      </w:pPr>
    </w:p>
    <w:p w:rsidR="00C21839" w:rsidRPr="00084FAB" w:rsidRDefault="00C21839" w:rsidP="004061EA">
      <w:pPr>
        <w:rPr>
          <w:rFonts w:ascii="Arial" w:hAnsi="Arial" w:cs="Arial"/>
        </w:rPr>
      </w:pPr>
    </w:p>
    <w:p w:rsidR="004061EA" w:rsidRDefault="004061EA" w:rsidP="004061EA">
      <w:pPr>
        <w:pBdr>
          <w:bottom w:val="single" w:sz="12" w:space="1" w:color="auto"/>
        </w:pBdr>
        <w:rPr>
          <w:rFonts w:ascii="Arial" w:hAnsi="Arial" w:cs="Arial"/>
          <w:b/>
        </w:rPr>
      </w:pPr>
      <w:r w:rsidRPr="004256B7">
        <w:rPr>
          <w:rFonts w:ascii="Arial" w:hAnsi="Arial" w:cs="Arial"/>
          <w:b/>
        </w:rPr>
        <w:t>QUESTÃO 10</w:t>
      </w:r>
    </w:p>
    <w:p w:rsidR="0072113B" w:rsidRDefault="00F811BA" w:rsidP="00C21839">
      <w:pPr>
        <w:rPr>
          <w:rFonts w:ascii="Arial" w:hAnsi="Arial" w:cs="Arial"/>
          <w:noProof/>
          <w:lang w:eastAsia="pt-BR"/>
        </w:rPr>
      </w:pPr>
      <w:r>
        <w:rPr>
          <w:rFonts w:ascii="Arial" w:hAnsi="Arial" w:cs="Arial"/>
          <w:noProof/>
          <w:lang w:eastAsia="pt-BR"/>
        </w:rPr>
        <w:t>Assinale a alternativa em que a palavra descrita apresenta um encontro vocálico do tipo hiato:</w:t>
      </w:r>
    </w:p>
    <w:p w:rsidR="00F811BA" w:rsidRDefault="00F811BA" w:rsidP="007E6369">
      <w:pPr>
        <w:pStyle w:val="PargrafodaLista"/>
        <w:numPr>
          <w:ilvl w:val="0"/>
          <w:numId w:val="23"/>
        </w:numPr>
        <w:rPr>
          <w:rFonts w:ascii="Arial" w:hAnsi="Arial" w:cs="Arial"/>
          <w:noProof/>
          <w:lang w:eastAsia="pt-BR"/>
        </w:rPr>
      </w:pPr>
      <w:r>
        <w:rPr>
          <w:rFonts w:ascii="Arial" w:hAnsi="Arial" w:cs="Arial"/>
          <w:noProof/>
          <w:lang w:eastAsia="pt-BR"/>
        </w:rPr>
        <w:t>sério.</w:t>
      </w:r>
    </w:p>
    <w:p w:rsidR="00F811BA" w:rsidRDefault="00F811BA" w:rsidP="007E6369">
      <w:pPr>
        <w:pStyle w:val="PargrafodaLista"/>
        <w:numPr>
          <w:ilvl w:val="0"/>
          <w:numId w:val="23"/>
        </w:numPr>
        <w:rPr>
          <w:rFonts w:ascii="Arial" w:hAnsi="Arial" w:cs="Arial"/>
          <w:noProof/>
          <w:lang w:eastAsia="pt-BR"/>
        </w:rPr>
      </w:pPr>
      <w:r>
        <w:rPr>
          <w:rFonts w:ascii="Arial" w:hAnsi="Arial" w:cs="Arial"/>
          <w:noProof/>
          <w:lang w:eastAsia="pt-BR"/>
        </w:rPr>
        <w:t>saúde.</w:t>
      </w:r>
    </w:p>
    <w:p w:rsidR="00F811BA" w:rsidRDefault="00F811BA" w:rsidP="007E6369">
      <w:pPr>
        <w:pStyle w:val="PargrafodaLista"/>
        <w:numPr>
          <w:ilvl w:val="0"/>
          <w:numId w:val="23"/>
        </w:numPr>
        <w:rPr>
          <w:rFonts w:ascii="Arial" w:hAnsi="Arial" w:cs="Arial"/>
          <w:noProof/>
          <w:lang w:eastAsia="pt-BR"/>
        </w:rPr>
      </w:pPr>
      <w:r>
        <w:rPr>
          <w:rFonts w:ascii="Arial" w:hAnsi="Arial" w:cs="Arial"/>
          <w:noProof/>
          <w:lang w:eastAsia="pt-BR"/>
        </w:rPr>
        <w:t>miséria.</w:t>
      </w:r>
    </w:p>
    <w:p w:rsidR="00F811BA" w:rsidRPr="00F811BA" w:rsidRDefault="00F811BA" w:rsidP="007E6369">
      <w:pPr>
        <w:pStyle w:val="PargrafodaLista"/>
        <w:numPr>
          <w:ilvl w:val="0"/>
          <w:numId w:val="23"/>
        </w:numPr>
        <w:rPr>
          <w:rFonts w:ascii="Arial" w:hAnsi="Arial" w:cs="Arial"/>
          <w:noProof/>
          <w:lang w:eastAsia="pt-BR"/>
        </w:rPr>
      </w:pPr>
      <w:r>
        <w:rPr>
          <w:rFonts w:ascii="Arial" w:hAnsi="Arial" w:cs="Arial"/>
          <w:noProof/>
          <w:lang w:eastAsia="pt-BR"/>
        </w:rPr>
        <w:t>gráfica.</w:t>
      </w:r>
    </w:p>
    <w:p w:rsidR="00427F2A" w:rsidRPr="00084FAB" w:rsidRDefault="00427F2A" w:rsidP="00416544">
      <w:pPr>
        <w:rPr>
          <w:rFonts w:ascii="Arial" w:hAnsi="Arial" w:cs="Arial"/>
        </w:rPr>
      </w:pPr>
    </w:p>
    <w:p w:rsidR="00767FAB" w:rsidRPr="00084FAB" w:rsidRDefault="00767FAB">
      <w:pPr>
        <w:rPr>
          <w:rFonts w:ascii="Arial" w:hAnsi="Arial" w:cs="Arial"/>
          <w:b/>
        </w:rPr>
      </w:pPr>
      <w:r w:rsidRPr="00084FAB">
        <w:rPr>
          <w:rFonts w:ascii="Arial" w:hAnsi="Arial" w:cs="Arial"/>
          <w:b/>
        </w:rPr>
        <w:t>Matemática</w:t>
      </w:r>
    </w:p>
    <w:p w:rsidR="0072113B" w:rsidRDefault="0072113B" w:rsidP="00576146">
      <w:pPr>
        <w:pBdr>
          <w:bottom w:val="single" w:sz="12" w:space="1" w:color="auto"/>
        </w:pBdr>
        <w:jc w:val="both"/>
        <w:rPr>
          <w:rFonts w:ascii="Arial" w:hAnsi="Arial" w:cs="Arial"/>
          <w:b/>
        </w:rPr>
      </w:pPr>
      <w:r w:rsidRPr="004256B7">
        <w:rPr>
          <w:rFonts w:ascii="Arial" w:hAnsi="Arial" w:cs="Arial"/>
          <w:b/>
        </w:rPr>
        <w:t>QUESTÃO 11</w:t>
      </w:r>
    </w:p>
    <w:p w:rsidR="00B50DEE" w:rsidRDefault="00C21839" w:rsidP="00576146">
      <w:pPr>
        <w:jc w:val="both"/>
        <w:rPr>
          <w:rFonts w:ascii="Arial" w:hAnsi="Arial" w:cs="Arial"/>
        </w:rPr>
      </w:pPr>
      <w:r>
        <w:rPr>
          <w:rFonts w:ascii="Arial" w:hAnsi="Arial" w:cs="Arial"/>
          <w:noProof/>
          <w:lang w:eastAsia="pt-BR"/>
        </w:rPr>
        <w:t>Um recipiente com capacidade de 625 mililitros estava cheio e foi esvaziado para 3/5 da sua capacidade. O líquido que restou no recipiente foi dividido igualmente em recipientes menores de 15 mililitros cada um. Quantos recipientes menores foram utilizados?</w:t>
      </w:r>
    </w:p>
    <w:p w:rsidR="00B50DEE" w:rsidRDefault="00C21839" w:rsidP="007E6369">
      <w:pPr>
        <w:pStyle w:val="PargrafodaLista"/>
        <w:numPr>
          <w:ilvl w:val="0"/>
          <w:numId w:val="7"/>
        </w:numPr>
        <w:jc w:val="both"/>
        <w:rPr>
          <w:rFonts w:ascii="Arial" w:hAnsi="Arial" w:cs="Arial"/>
        </w:rPr>
      </w:pPr>
      <w:r>
        <w:rPr>
          <w:rFonts w:ascii="Arial" w:hAnsi="Arial" w:cs="Arial"/>
        </w:rPr>
        <w:t>15</w:t>
      </w:r>
      <w:r w:rsidR="00B50DEE">
        <w:rPr>
          <w:rFonts w:ascii="Arial" w:hAnsi="Arial" w:cs="Arial"/>
        </w:rPr>
        <w:t>.</w:t>
      </w:r>
    </w:p>
    <w:p w:rsidR="00B50DEE" w:rsidRDefault="00C21839" w:rsidP="007E6369">
      <w:pPr>
        <w:pStyle w:val="PargrafodaLista"/>
        <w:numPr>
          <w:ilvl w:val="0"/>
          <w:numId w:val="7"/>
        </w:numPr>
        <w:jc w:val="both"/>
        <w:rPr>
          <w:rFonts w:ascii="Arial" w:hAnsi="Arial" w:cs="Arial"/>
        </w:rPr>
      </w:pPr>
      <w:r>
        <w:rPr>
          <w:rFonts w:ascii="Arial" w:hAnsi="Arial" w:cs="Arial"/>
        </w:rPr>
        <w:t>2</w:t>
      </w:r>
      <w:r w:rsidR="00B50DEE">
        <w:rPr>
          <w:rFonts w:ascii="Arial" w:hAnsi="Arial" w:cs="Arial"/>
        </w:rPr>
        <w:t>5.</w:t>
      </w:r>
    </w:p>
    <w:p w:rsidR="00B50DEE" w:rsidRDefault="00C21839" w:rsidP="007E6369">
      <w:pPr>
        <w:pStyle w:val="PargrafodaLista"/>
        <w:numPr>
          <w:ilvl w:val="0"/>
          <w:numId w:val="7"/>
        </w:numPr>
        <w:jc w:val="both"/>
        <w:rPr>
          <w:rFonts w:ascii="Arial" w:hAnsi="Arial" w:cs="Arial"/>
        </w:rPr>
      </w:pPr>
      <w:r>
        <w:rPr>
          <w:rFonts w:ascii="Arial" w:hAnsi="Arial" w:cs="Arial"/>
        </w:rPr>
        <w:t>3</w:t>
      </w:r>
      <w:r w:rsidR="00B50DEE">
        <w:rPr>
          <w:rFonts w:ascii="Arial" w:hAnsi="Arial" w:cs="Arial"/>
        </w:rPr>
        <w:t>5.</w:t>
      </w:r>
    </w:p>
    <w:p w:rsidR="00F203C1" w:rsidRPr="00B50DEE" w:rsidRDefault="00C21839" w:rsidP="007E6369">
      <w:pPr>
        <w:pStyle w:val="PargrafodaLista"/>
        <w:numPr>
          <w:ilvl w:val="0"/>
          <w:numId w:val="7"/>
        </w:numPr>
        <w:jc w:val="both"/>
        <w:rPr>
          <w:rFonts w:ascii="Arial" w:hAnsi="Arial" w:cs="Arial"/>
        </w:rPr>
      </w:pPr>
      <w:r>
        <w:rPr>
          <w:rFonts w:ascii="Arial" w:hAnsi="Arial" w:cs="Arial"/>
        </w:rPr>
        <w:t>30</w:t>
      </w:r>
      <w:r w:rsidR="00B50DEE">
        <w:rPr>
          <w:rFonts w:ascii="Arial" w:hAnsi="Arial" w:cs="Arial"/>
        </w:rPr>
        <w:t>.</w:t>
      </w:r>
      <w:r w:rsidR="00F203C1" w:rsidRPr="00B50DEE">
        <w:rPr>
          <w:rFonts w:ascii="Arial" w:hAnsi="Arial" w:cs="Arial"/>
        </w:rPr>
        <w:t xml:space="preserve"> </w:t>
      </w:r>
    </w:p>
    <w:p w:rsidR="0072113B" w:rsidRPr="00084FAB" w:rsidRDefault="0072113B" w:rsidP="00B50DEE">
      <w:pPr>
        <w:pStyle w:val="PargrafodaLista"/>
        <w:jc w:val="both"/>
        <w:rPr>
          <w:rFonts w:ascii="Arial" w:hAnsi="Arial" w:cs="Arial"/>
        </w:rPr>
      </w:pPr>
    </w:p>
    <w:p w:rsidR="0072113B" w:rsidRDefault="0072113B">
      <w:pPr>
        <w:pBdr>
          <w:bottom w:val="single" w:sz="12" w:space="1" w:color="auto"/>
        </w:pBdr>
        <w:rPr>
          <w:rFonts w:ascii="Arial" w:hAnsi="Arial" w:cs="Arial"/>
          <w:b/>
        </w:rPr>
      </w:pPr>
      <w:r w:rsidRPr="004256B7">
        <w:rPr>
          <w:rFonts w:ascii="Arial" w:hAnsi="Arial" w:cs="Arial"/>
          <w:b/>
        </w:rPr>
        <w:t>QUESTÃO 12</w:t>
      </w:r>
    </w:p>
    <w:p w:rsidR="00767FAB" w:rsidRPr="00084FAB" w:rsidRDefault="00CA53E7" w:rsidP="00576146">
      <w:pPr>
        <w:jc w:val="both"/>
        <w:rPr>
          <w:rFonts w:ascii="Arial" w:hAnsi="Arial" w:cs="Arial"/>
        </w:rPr>
      </w:pPr>
      <w:r>
        <w:rPr>
          <w:rFonts w:ascii="Arial" w:hAnsi="Arial" w:cs="Arial"/>
        </w:rPr>
        <w:lastRenderedPageBreak/>
        <w:t>Colocando sinais de adição entre alguns dos algarismos do número 123456 podemos obter várias somas. Por exemplo, podemos obter o número 183 com três sinais de adição: 123 + 4 + 56 = 183. Quantos sinais de adição são necessários para que se obtenha o número 30?</w:t>
      </w:r>
    </w:p>
    <w:p w:rsidR="0072113B" w:rsidRPr="00084FAB" w:rsidRDefault="00CA53E7" w:rsidP="007E6369">
      <w:pPr>
        <w:pStyle w:val="PargrafodaLista"/>
        <w:numPr>
          <w:ilvl w:val="0"/>
          <w:numId w:val="1"/>
        </w:numPr>
        <w:jc w:val="both"/>
        <w:rPr>
          <w:rFonts w:ascii="Arial" w:hAnsi="Arial" w:cs="Arial"/>
        </w:rPr>
      </w:pPr>
      <w:r>
        <w:rPr>
          <w:rFonts w:ascii="Arial" w:hAnsi="Arial" w:cs="Arial"/>
        </w:rPr>
        <w:t>3</w:t>
      </w:r>
      <w:r w:rsidR="00263CF9">
        <w:rPr>
          <w:rFonts w:ascii="Arial" w:hAnsi="Arial" w:cs="Arial"/>
        </w:rPr>
        <w:t>.</w:t>
      </w:r>
    </w:p>
    <w:p w:rsidR="0072113B" w:rsidRPr="00084FAB" w:rsidRDefault="00CA53E7" w:rsidP="007E6369">
      <w:pPr>
        <w:pStyle w:val="PargrafodaLista"/>
        <w:numPr>
          <w:ilvl w:val="0"/>
          <w:numId w:val="1"/>
        </w:numPr>
        <w:jc w:val="both"/>
        <w:rPr>
          <w:rFonts w:ascii="Arial" w:hAnsi="Arial" w:cs="Arial"/>
        </w:rPr>
      </w:pPr>
      <w:r>
        <w:rPr>
          <w:rFonts w:ascii="Arial" w:hAnsi="Arial" w:cs="Arial"/>
        </w:rPr>
        <w:t>5</w:t>
      </w:r>
      <w:r w:rsidR="00263CF9">
        <w:rPr>
          <w:rFonts w:ascii="Arial" w:hAnsi="Arial" w:cs="Arial"/>
        </w:rPr>
        <w:t>.</w:t>
      </w:r>
    </w:p>
    <w:p w:rsidR="0072113B" w:rsidRPr="00084FAB" w:rsidRDefault="00CA53E7" w:rsidP="007E6369">
      <w:pPr>
        <w:pStyle w:val="PargrafodaLista"/>
        <w:numPr>
          <w:ilvl w:val="0"/>
          <w:numId w:val="1"/>
        </w:numPr>
        <w:jc w:val="both"/>
        <w:rPr>
          <w:rFonts w:ascii="Arial" w:hAnsi="Arial" w:cs="Arial"/>
        </w:rPr>
      </w:pPr>
      <w:r>
        <w:rPr>
          <w:rFonts w:ascii="Arial" w:hAnsi="Arial" w:cs="Arial"/>
        </w:rPr>
        <w:t>6</w:t>
      </w:r>
      <w:r w:rsidR="00263CF9">
        <w:rPr>
          <w:rFonts w:ascii="Arial" w:hAnsi="Arial" w:cs="Arial"/>
        </w:rPr>
        <w:t>.</w:t>
      </w:r>
    </w:p>
    <w:p w:rsidR="0072113B" w:rsidRPr="00084FAB" w:rsidRDefault="00CA53E7" w:rsidP="007E6369">
      <w:pPr>
        <w:pStyle w:val="PargrafodaLista"/>
        <w:numPr>
          <w:ilvl w:val="0"/>
          <w:numId w:val="1"/>
        </w:numPr>
        <w:jc w:val="both"/>
        <w:rPr>
          <w:rFonts w:ascii="Arial" w:hAnsi="Arial" w:cs="Arial"/>
        </w:rPr>
      </w:pPr>
      <w:r>
        <w:rPr>
          <w:rFonts w:ascii="Arial" w:hAnsi="Arial" w:cs="Arial"/>
        </w:rPr>
        <w:t>4</w:t>
      </w:r>
      <w:r w:rsidR="00263CF9">
        <w:rPr>
          <w:rFonts w:ascii="Arial" w:hAnsi="Arial" w:cs="Arial"/>
        </w:rPr>
        <w:t>.</w:t>
      </w:r>
    </w:p>
    <w:p w:rsidR="00667236" w:rsidRPr="00084FAB" w:rsidRDefault="00667236">
      <w:pPr>
        <w:rPr>
          <w:rFonts w:ascii="Arial" w:hAnsi="Arial" w:cs="Arial"/>
        </w:rPr>
      </w:pPr>
    </w:p>
    <w:p w:rsidR="0072113B" w:rsidRDefault="0072113B">
      <w:pPr>
        <w:pBdr>
          <w:bottom w:val="single" w:sz="12" w:space="1" w:color="auto"/>
        </w:pBdr>
        <w:rPr>
          <w:rFonts w:ascii="Arial" w:hAnsi="Arial" w:cs="Arial"/>
          <w:b/>
        </w:rPr>
      </w:pPr>
      <w:r w:rsidRPr="004256B7">
        <w:rPr>
          <w:rFonts w:ascii="Arial" w:hAnsi="Arial" w:cs="Arial"/>
          <w:b/>
        </w:rPr>
        <w:t>QUESTÃO 13</w:t>
      </w:r>
    </w:p>
    <w:p w:rsidR="00667236" w:rsidRPr="00272CC2" w:rsidRDefault="002355F4" w:rsidP="00576146">
      <w:pPr>
        <w:jc w:val="both"/>
        <w:rPr>
          <w:rFonts w:ascii="Arial" w:eastAsiaTheme="minorEastAsia" w:hAnsi="Arial" w:cs="Arial"/>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93.2pt;margin-top:38.25pt;width:37.5pt;height:69pt;z-index:-251658752" wrapcoords="14688 -235 10800 3522 14256 7278 1728 9626 0 11035 1728 11504 9504 14791 -432 17374 -432 21365 19872 21365 21600 17374 10800 14791 12528 14791 19440 11739 19440 11035 21600 7748 21600 4930 18576 3522 21600 2583 21600 -235 14688 -235" fillcolor="black [3213]" strokecolor="black [3213]">
            <v:shadow color="#b2b2b2" opacity="52429f" offset="3pt"/>
            <v:textpath style="font-family:&quot;Times New Roman&quot;;v-text-kern:t" trim="t" fitpath="t" string="       X&#10;       X&#10;+ Y Y&#10;_____&#10;Z Z Z "/>
            <w10:wrap type="tight"/>
          </v:shape>
        </w:pict>
      </w:r>
      <w:r w:rsidR="00272CC2">
        <w:rPr>
          <w:rFonts w:ascii="Arial" w:hAnsi="Arial" w:cs="Arial"/>
        </w:rPr>
        <w:t xml:space="preserve">Na soma abaixo, letras iguais representam algarismos iguais e letras diferentes, algarismos diferentes. </w:t>
      </w:r>
    </w:p>
    <w:p w:rsidR="00272CC2" w:rsidRPr="00272CC2" w:rsidRDefault="00272CC2" w:rsidP="00576146">
      <w:pPr>
        <w:jc w:val="both"/>
        <w:rPr>
          <w:rFonts w:ascii="Arial" w:eastAsiaTheme="minorEastAsia" w:hAnsi="Arial" w:cs="Arial"/>
        </w:rPr>
      </w:pPr>
    </w:p>
    <w:p w:rsidR="00272CC2" w:rsidRDefault="00272CC2" w:rsidP="00272CC2">
      <w:pPr>
        <w:jc w:val="center"/>
        <w:rPr>
          <w:rFonts w:ascii="Arial" w:hAnsi="Arial" w:cs="Arial"/>
        </w:rPr>
      </w:pPr>
    </w:p>
    <w:p w:rsidR="00331A46" w:rsidRDefault="00331A46" w:rsidP="00331A46">
      <w:pPr>
        <w:jc w:val="center"/>
        <w:rPr>
          <w:rFonts w:ascii="Arial" w:hAnsi="Arial" w:cs="Arial"/>
        </w:rPr>
      </w:pPr>
    </w:p>
    <w:p w:rsidR="00331A46" w:rsidRPr="00084FAB" w:rsidRDefault="00272CC2" w:rsidP="00331A46">
      <w:pPr>
        <w:rPr>
          <w:rFonts w:ascii="Arial" w:hAnsi="Arial" w:cs="Arial"/>
        </w:rPr>
      </w:pPr>
      <w:r>
        <w:rPr>
          <w:rFonts w:ascii="Arial" w:hAnsi="Arial" w:cs="Arial"/>
        </w:rPr>
        <w:t>Sabendo que Z = 1, qual algarismo é representado pela letra X?</w:t>
      </w:r>
      <w:r w:rsidR="00331A46">
        <w:rPr>
          <w:rFonts w:ascii="Arial" w:hAnsi="Arial" w:cs="Arial"/>
        </w:rPr>
        <w:t xml:space="preserve"> </w:t>
      </w:r>
    </w:p>
    <w:p w:rsidR="0072113B" w:rsidRPr="00084FAB" w:rsidRDefault="00272CC2" w:rsidP="007E6369">
      <w:pPr>
        <w:pStyle w:val="PargrafodaLista"/>
        <w:numPr>
          <w:ilvl w:val="0"/>
          <w:numId w:val="2"/>
        </w:numPr>
        <w:jc w:val="both"/>
        <w:rPr>
          <w:rFonts w:ascii="Arial" w:hAnsi="Arial" w:cs="Arial"/>
        </w:rPr>
      </w:pPr>
      <w:r>
        <w:rPr>
          <w:rFonts w:ascii="Arial" w:hAnsi="Arial" w:cs="Arial"/>
        </w:rPr>
        <w:t>7</w:t>
      </w:r>
      <w:r w:rsidR="00331A46">
        <w:rPr>
          <w:rFonts w:ascii="Arial" w:hAnsi="Arial" w:cs="Arial"/>
        </w:rPr>
        <w:t>.</w:t>
      </w:r>
    </w:p>
    <w:p w:rsidR="0072113B" w:rsidRPr="00084FAB" w:rsidRDefault="00272CC2" w:rsidP="007E6369">
      <w:pPr>
        <w:pStyle w:val="PargrafodaLista"/>
        <w:numPr>
          <w:ilvl w:val="0"/>
          <w:numId w:val="2"/>
        </w:numPr>
        <w:jc w:val="both"/>
        <w:rPr>
          <w:rFonts w:ascii="Arial" w:hAnsi="Arial" w:cs="Arial"/>
        </w:rPr>
      </w:pPr>
      <w:r>
        <w:rPr>
          <w:rFonts w:ascii="Arial" w:hAnsi="Arial" w:cs="Arial"/>
        </w:rPr>
        <w:t>6</w:t>
      </w:r>
      <w:r w:rsidR="00331A46">
        <w:rPr>
          <w:rFonts w:ascii="Arial" w:hAnsi="Arial" w:cs="Arial"/>
        </w:rPr>
        <w:t>.</w:t>
      </w:r>
    </w:p>
    <w:p w:rsidR="0072113B" w:rsidRPr="00084FAB" w:rsidRDefault="00331A46" w:rsidP="007E6369">
      <w:pPr>
        <w:pStyle w:val="PargrafodaLista"/>
        <w:numPr>
          <w:ilvl w:val="0"/>
          <w:numId w:val="2"/>
        </w:numPr>
        <w:jc w:val="both"/>
        <w:rPr>
          <w:rFonts w:ascii="Arial" w:hAnsi="Arial" w:cs="Arial"/>
        </w:rPr>
      </w:pPr>
      <w:r>
        <w:rPr>
          <w:rFonts w:ascii="Arial" w:hAnsi="Arial" w:cs="Arial"/>
        </w:rPr>
        <w:t>4.</w:t>
      </w:r>
    </w:p>
    <w:p w:rsidR="0072113B" w:rsidRDefault="00331A46" w:rsidP="007E6369">
      <w:pPr>
        <w:pStyle w:val="PargrafodaLista"/>
        <w:numPr>
          <w:ilvl w:val="0"/>
          <w:numId w:val="2"/>
        </w:numPr>
        <w:jc w:val="both"/>
        <w:rPr>
          <w:rFonts w:ascii="Arial" w:hAnsi="Arial" w:cs="Arial"/>
        </w:rPr>
      </w:pPr>
      <w:r>
        <w:rPr>
          <w:rFonts w:ascii="Arial" w:hAnsi="Arial" w:cs="Arial"/>
        </w:rPr>
        <w:t>5</w:t>
      </w:r>
      <w:r w:rsidR="00263CF9">
        <w:rPr>
          <w:rFonts w:ascii="Arial" w:hAnsi="Arial" w:cs="Arial"/>
        </w:rPr>
        <w:t>.</w:t>
      </w:r>
    </w:p>
    <w:p w:rsidR="00F811BA" w:rsidRPr="00F811BA" w:rsidRDefault="00F811BA" w:rsidP="00F811BA">
      <w:pPr>
        <w:jc w:val="both"/>
        <w:rPr>
          <w:rFonts w:ascii="Arial" w:hAnsi="Arial" w:cs="Arial"/>
        </w:rPr>
      </w:pPr>
    </w:p>
    <w:p w:rsidR="0072113B" w:rsidRDefault="00E972FB">
      <w:pPr>
        <w:pBdr>
          <w:bottom w:val="single" w:sz="12" w:space="1" w:color="auto"/>
        </w:pBdr>
        <w:rPr>
          <w:rFonts w:ascii="Arial" w:hAnsi="Arial" w:cs="Arial"/>
          <w:b/>
        </w:rPr>
      </w:pPr>
      <w:r>
        <w:rPr>
          <w:rFonts w:ascii="Arial" w:hAnsi="Arial" w:cs="Arial"/>
          <w:b/>
        </w:rPr>
        <w:t xml:space="preserve">  </w:t>
      </w:r>
      <w:r w:rsidR="0072113B" w:rsidRPr="004256B7">
        <w:rPr>
          <w:rFonts w:ascii="Arial" w:hAnsi="Arial" w:cs="Arial"/>
          <w:b/>
        </w:rPr>
        <w:t>QUESTÃO 14</w:t>
      </w:r>
    </w:p>
    <w:p w:rsidR="004755BC" w:rsidRDefault="004755BC" w:rsidP="004755BC">
      <w:pPr>
        <w:pStyle w:val="Ttulo2"/>
        <w:shd w:val="clear" w:color="auto" w:fill="FFFFFF"/>
        <w:spacing w:before="180" w:after="180"/>
        <w:jc w:val="center"/>
        <w:rPr>
          <w:rFonts w:ascii="Interstate-Bold" w:hAnsi="Interstate-Bold"/>
          <w:color w:val="000000"/>
          <w:sz w:val="42"/>
          <w:szCs w:val="42"/>
        </w:rPr>
      </w:pPr>
      <w:r w:rsidRPr="004755BC">
        <w:rPr>
          <w:rFonts w:ascii="Arial" w:eastAsia="Times New Roman" w:hAnsi="Arial" w:cs="Arial"/>
          <w:color w:val="111111"/>
          <w:kern w:val="36"/>
          <w:sz w:val="22"/>
          <w:szCs w:val="22"/>
          <w:lang w:eastAsia="pt-BR"/>
        </w:rPr>
        <w:t>Ideb das escolas municipais de Cajati é superior à meta nacional para 2022</w:t>
      </w:r>
    </w:p>
    <w:p w:rsidR="004755BC" w:rsidRDefault="004755BC" w:rsidP="00EE52F4">
      <w:pPr>
        <w:shd w:val="clear" w:color="auto" w:fill="FFFFFF"/>
        <w:spacing w:after="0" w:line="240" w:lineRule="auto"/>
        <w:jc w:val="center"/>
        <w:textAlignment w:val="baseline"/>
        <w:outlineLvl w:val="0"/>
        <w:rPr>
          <w:rFonts w:ascii="Arial" w:eastAsia="Times New Roman" w:hAnsi="Arial" w:cs="Arial"/>
          <w:b/>
          <w:bCs/>
          <w:color w:val="111111"/>
          <w:kern w:val="36"/>
          <w:lang w:eastAsia="pt-BR"/>
        </w:rPr>
      </w:pPr>
    </w:p>
    <w:p w:rsidR="00EE52F4" w:rsidRPr="00EE52F4" w:rsidRDefault="004755BC" w:rsidP="00EE52F4">
      <w:pPr>
        <w:pStyle w:val="Ttulo2"/>
        <w:shd w:val="clear" w:color="auto" w:fill="FFFFFF"/>
        <w:spacing w:before="0"/>
        <w:jc w:val="center"/>
        <w:textAlignment w:val="baseline"/>
        <w:rPr>
          <w:rFonts w:ascii="Arial" w:hAnsi="Arial" w:cs="Arial"/>
          <w:color w:val="auto"/>
          <w:sz w:val="22"/>
          <w:szCs w:val="22"/>
        </w:rPr>
      </w:pPr>
      <w:r w:rsidRPr="0011507D">
        <w:rPr>
          <w:rFonts w:ascii="Arial" w:eastAsia="Times New Roman" w:hAnsi="Arial" w:cs="Arial"/>
          <w:color w:val="111111"/>
          <w:kern w:val="36"/>
          <w:sz w:val="22"/>
          <w:szCs w:val="22"/>
          <w:lang w:eastAsia="pt-BR"/>
        </w:rPr>
        <w:t>Uma delas atingiu a nota 7 e é exemplo em superação</w:t>
      </w:r>
    </w:p>
    <w:p w:rsidR="00EE52F4" w:rsidRDefault="00EE52F4" w:rsidP="00576146">
      <w:pPr>
        <w:pStyle w:val="content-textcontainer"/>
        <w:shd w:val="clear" w:color="auto" w:fill="FFFFFF"/>
        <w:spacing w:before="0" w:beforeAutospacing="0" w:after="0" w:afterAutospacing="0"/>
        <w:jc w:val="both"/>
        <w:textAlignment w:val="baseline"/>
        <w:rPr>
          <w:rFonts w:ascii="Arial" w:eastAsiaTheme="minorHAnsi" w:hAnsi="Arial" w:cs="Arial"/>
          <w:sz w:val="22"/>
          <w:szCs w:val="22"/>
          <w:lang w:eastAsia="en-US"/>
        </w:rPr>
      </w:pPr>
    </w:p>
    <w:p w:rsidR="00EE52F4" w:rsidRDefault="00EE52F4" w:rsidP="00576146">
      <w:pPr>
        <w:pStyle w:val="content-textcontainer"/>
        <w:shd w:val="clear" w:color="auto" w:fill="FFFFFF"/>
        <w:spacing w:before="0" w:beforeAutospacing="0" w:after="0" w:afterAutospacing="0"/>
        <w:jc w:val="both"/>
        <w:textAlignment w:val="baseline"/>
        <w:rPr>
          <w:rFonts w:ascii="Arial" w:eastAsiaTheme="minorHAnsi" w:hAnsi="Arial" w:cs="Arial"/>
          <w:sz w:val="22"/>
          <w:szCs w:val="22"/>
          <w:lang w:eastAsia="en-US"/>
        </w:rPr>
      </w:pPr>
    </w:p>
    <w:p w:rsidR="00F2614F"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r w:rsidRPr="0011507D">
        <w:rPr>
          <w:rFonts w:ascii="Arial" w:hAnsi="Arial" w:cs="Arial"/>
          <w:bCs/>
          <w:color w:val="111111"/>
          <w:kern w:val="36"/>
          <w:sz w:val="22"/>
          <w:szCs w:val="22"/>
        </w:rPr>
        <w:t>Cajati tem motivos para comemorar: as escolas municipais atingiram a nota 6,3 pelo Índice de Desenvolvimento da Educação Básica (Ideb), que monitora a qualidade do ensino em todo o Brasil e estabelece metas aos seus municípios. A nota conquistada por Cajati é superior à de 2015, que ficou em 6,2, e está acima da meta nacional para daqui quatro anos. De acordo com o Instituto Nacional de Estudos e Pesquisas Educacionais Anísio Teixeira (Inep) a meta é que o Ideb do Brasil seja 6 em 2022 –média que se compara à qualidade de um sistema educacional de países desenvolvidos.</w:t>
      </w:r>
    </w:p>
    <w:p w:rsid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p>
    <w:p w:rsidR="0011507D" w:rsidRP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r w:rsidRPr="0011507D">
        <w:rPr>
          <w:rFonts w:ascii="Arial" w:hAnsi="Arial" w:cs="Arial"/>
          <w:bCs/>
          <w:color w:val="111111"/>
          <w:kern w:val="36"/>
          <w:sz w:val="22"/>
          <w:szCs w:val="22"/>
        </w:rPr>
        <w:t>Segundo a diretora do Departamento Municipal de Educação, o sistema de ensino em Cajati é inclusivo e trabalha as características de cada criança. “O nosso objetivo diário é oferecer educação de qualidade para os 3.500 alunos das escolas municipais (...)</w:t>
      </w:r>
      <w:r w:rsidRPr="0011507D">
        <w:rPr>
          <w:rFonts w:ascii="Arial" w:hAnsi="Arial" w:cs="Arial" w:hint="eastAsia"/>
          <w:bCs/>
          <w:color w:val="111111"/>
          <w:kern w:val="36"/>
          <w:sz w:val="22"/>
          <w:szCs w:val="22"/>
        </w:rPr>
        <w:t>”</w:t>
      </w:r>
      <w:r w:rsidRPr="0011507D">
        <w:rPr>
          <w:rFonts w:ascii="Arial" w:hAnsi="Arial" w:cs="Arial"/>
          <w:bCs/>
          <w:color w:val="111111"/>
          <w:kern w:val="36"/>
          <w:sz w:val="22"/>
          <w:szCs w:val="22"/>
        </w:rPr>
        <w:t>.</w:t>
      </w:r>
    </w:p>
    <w:p w:rsidR="0011507D" w:rsidRP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p>
    <w:p w:rsidR="0011507D" w:rsidRP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r w:rsidRPr="0011507D">
        <w:rPr>
          <w:rFonts w:ascii="Arial" w:hAnsi="Arial" w:cs="Arial"/>
          <w:bCs/>
          <w:color w:val="111111"/>
          <w:kern w:val="36"/>
          <w:sz w:val="22"/>
          <w:szCs w:val="22"/>
        </w:rPr>
        <w:t>Foram avaliados 403 alunos de 15 turmas do quinto ano de oito escolas municipais e as notas ficaram entre 6,1 e 7. (...)</w:t>
      </w:r>
    </w:p>
    <w:p w:rsidR="0011507D" w:rsidRP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p>
    <w:p w:rsid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r w:rsidRPr="0011507D">
        <w:rPr>
          <w:rFonts w:ascii="Arial" w:hAnsi="Arial" w:cs="Arial"/>
          <w:bCs/>
          <w:color w:val="111111"/>
          <w:kern w:val="36"/>
          <w:sz w:val="22"/>
          <w:szCs w:val="22"/>
        </w:rPr>
        <w:t>O resultado mais alto foi conquistado pela Escola Municipal Shirlei Bueno de Paula, com a nota 7. “Para as rurais, como essa, algumas dificuldades de localização dificultam o acesso à internet e a disponibilização de computadores para os alunos. Mesmo assim, a Shirlei Bueno de Paula e a Vereador José Rodrigues de Freitas (nota anterior 5,9 e agora 6,3) avançaram significativamente em seus resultados, vencendo essas barreiras com ampla diversificação de estratégias, foco na aprendizagem, comprometimento da equipe e envolvimento de toda comunidade”, elogia a diretora.</w:t>
      </w:r>
    </w:p>
    <w:p w:rsid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p>
    <w:p w:rsidR="0011507D" w:rsidRDefault="0011507D" w:rsidP="00EE52F4">
      <w:pPr>
        <w:pStyle w:val="content-textcontainer"/>
        <w:shd w:val="clear" w:color="auto" w:fill="FFFFFF"/>
        <w:spacing w:before="0" w:beforeAutospacing="0" w:after="0" w:afterAutospacing="0" w:line="276" w:lineRule="auto"/>
        <w:jc w:val="both"/>
        <w:textAlignment w:val="baseline"/>
        <w:rPr>
          <w:rFonts w:ascii="Arial" w:hAnsi="Arial" w:cs="Arial"/>
          <w:bCs/>
          <w:color w:val="111111"/>
          <w:kern w:val="36"/>
          <w:sz w:val="22"/>
          <w:szCs w:val="22"/>
        </w:rPr>
      </w:pPr>
      <w:r>
        <w:rPr>
          <w:rFonts w:ascii="Arial" w:hAnsi="Arial" w:cs="Arial"/>
          <w:bCs/>
          <w:color w:val="111111"/>
          <w:kern w:val="36"/>
          <w:sz w:val="22"/>
          <w:szCs w:val="22"/>
        </w:rPr>
        <w:t>(...)</w:t>
      </w:r>
    </w:p>
    <w:p w:rsidR="0011507D" w:rsidRDefault="0011507D" w:rsidP="0011507D">
      <w:pPr>
        <w:pStyle w:val="Ttulo2"/>
        <w:shd w:val="clear" w:color="auto" w:fill="FFFFFF"/>
        <w:spacing w:before="180"/>
        <w:jc w:val="right"/>
        <w:rPr>
          <w:rFonts w:ascii="Arial" w:eastAsia="Times New Roman" w:hAnsi="Arial" w:cs="Arial"/>
          <w:color w:val="111111"/>
          <w:kern w:val="36"/>
          <w:sz w:val="14"/>
          <w:szCs w:val="14"/>
          <w:lang w:eastAsia="pt-BR"/>
        </w:rPr>
      </w:pPr>
      <w:r w:rsidRPr="0011507D">
        <w:rPr>
          <w:rFonts w:ascii="Arial" w:eastAsia="Times New Roman" w:hAnsi="Arial" w:cs="Arial"/>
          <w:color w:val="111111"/>
          <w:kern w:val="36"/>
          <w:sz w:val="14"/>
          <w:szCs w:val="14"/>
          <w:lang w:eastAsia="pt-BR"/>
        </w:rPr>
        <w:t>Ideb das escolas municipais de Cajati é superior à meta nacional para 2022</w:t>
      </w:r>
      <w:r>
        <w:rPr>
          <w:rFonts w:ascii="Arial" w:eastAsia="Times New Roman" w:hAnsi="Arial" w:cs="Arial"/>
          <w:color w:val="111111"/>
          <w:kern w:val="36"/>
          <w:sz w:val="14"/>
          <w:szCs w:val="14"/>
          <w:lang w:eastAsia="pt-BR"/>
        </w:rPr>
        <w:t>.</w:t>
      </w:r>
    </w:p>
    <w:p w:rsidR="0011507D" w:rsidRPr="0011507D" w:rsidRDefault="0011507D" w:rsidP="00303C13">
      <w:pPr>
        <w:spacing w:after="0"/>
        <w:jc w:val="right"/>
        <w:rPr>
          <w:sz w:val="14"/>
          <w:szCs w:val="14"/>
          <w:lang w:eastAsia="pt-BR"/>
        </w:rPr>
      </w:pPr>
      <w:r>
        <w:rPr>
          <w:sz w:val="14"/>
          <w:szCs w:val="14"/>
          <w:lang w:eastAsia="pt-BR"/>
        </w:rPr>
        <w:t xml:space="preserve">Disponível em: </w:t>
      </w:r>
      <w:hyperlink r:id="rId8" w:history="1">
        <w:r w:rsidR="00303C13" w:rsidRPr="00303C13">
          <w:rPr>
            <w:rFonts w:ascii="Arial" w:eastAsia="Times New Roman" w:hAnsi="Arial" w:cs="Arial"/>
            <w:bCs/>
            <w:color w:val="111111"/>
            <w:kern w:val="36"/>
            <w:sz w:val="14"/>
            <w:szCs w:val="14"/>
            <w:lang w:eastAsia="pt-BR"/>
          </w:rPr>
          <w:t>https://www.cajati.sp.gov.br/noticia/2210/ideb-das-escolas-municipais-de-cajati-e-superior-a-meta-nacional-para-2022/</w:t>
        </w:r>
      </w:hyperlink>
      <w:r w:rsidR="00303C13">
        <w:rPr>
          <w:rFonts w:ascii="Arial" w:eastAsia="Times New Roman" w:hAnsi="Arial" w:cs="Arial"/>
          <w:bCs/>
          <w:color w:val="111111"/>
          <w:kern w:val="36"/>
          <w:sz w:val="14"/>
          <w:szCs w:val="14"/>
          <w:lang w:eastAsia="pt-BR"/>
        </w:rPr>
        <w:t>. Acessado em 28/02/2020 (Adaptado)</w:t>
      </w:r>
    </w:p>
    <w:p w:rsidR="0011507D" w:rsidRPr="0011507D" w:rsidRDefault="0011507D" w:rsidP="00EE52F4">
      <w:pPr>
        <w:pStyle w:val="content-textcontainer"/>
        <w:shd w:val="clear" w:color="auto" w:fill="FFFFFF"/>
        <w:spacing w:before="0" w:beforeAutospacing="0" w:after="0" w:afterAutospacing="0" w:line="276" w:lineRule="auto"/>
        <w:jc w:val="both"/>
        <w:textAlignment w:val="baseline"/>
        <w:rPr>
          <w:rFonts w:ascii="Interstate-Regular" w:hAnsi="Interstate-Regular"/>
          <w:color w:val="000000"/>
          <w:sz w:val="21"/>
          <w:szCs w:val="21"/>
          <w:shd w:val="clear" w:color="auto" w:fill="FFFFFF"/>
        </w:rPr>
      </w:pPr>
    </w:p>
    <w:p w:rsidR="00F2614F" w:rsidRDefault="00F2614F" w:rsidP="00F2614F">
      <w:pPr>
        <w:shd w:val="clear" w:color="auto" w:fill="FFFFFF"/>
        <w:spacing w:after="0"/>
        <w:jc w:val="both"/>
        <w:textAlignment w:val="baseline"/>
        <w:outlineLvl w:val="0"/>
        <w:rPr>
          <w:rFonts w:ascii="Arial" w:eastAsia="Times New Roman" w:hAnsi="Arial" w:cs="Arial"/>
          <w:bCs/>
          <w:color w:val="111111"/>
          <w:kern w:val="36"/>
          <w:lang w:eastAsia="pt-BR"/>
        </w:rPr>
      </w:pPr>
    </w:p>
    <w:p w:rsidR="00EE52F4" w:rsidRDefault="00EE52F4" w:rsidP="00F2614F">
      <w:pPr>
        <w:shd w:val="clear" w:color="auto" w:fill="FFFFFF"/>
        <w:spacing w:after="0"/>
        <w:jc w:val="both"/>
        <w:textAlignment w:val="baseline"/>
        <w:outlineLvl w:val="0"/>
        <w:rPr>
          <w:rFonts w:ascii="Arial" w:eastAsia="Times New Roman" w:hAnsi="Arial" w:cs="Arial"/>
          <w:bCs/>
          <w:color w:val="111111"/>
          <w:kern w:val="36"/>
          <w:lang w:eastAsia="pt-BR"/>
        </w:rPr>
      </w:pPr>
      <w:r>
        <w:rPr>
          <w:rFonts w:ascii="Arial" w:eastAsia="Times New Roman" w:hAnsi="Arial" w:cs="Arial"/>
          <w:bCs/>
          <w:color w:val="111111"/>
          <w:kern w:val="36"/>
          <w:lang w:eastAsia="pt-BR"/>
        </w:rPr>
        <w:t>Considerando</w:t>
      </w:r>
      <w:r w:rsidR="00303C13">
        <w:rPr>
          <w:rFonts w:ascii="Arial" w:eastAsia="Times New Roman" w:hAnsi="Arial" w:cs="Arial"/>
          <w:bCs/>
          <w:color w:val="111111"/>
          <w:kern w:val="36"/>
          <w:lang w:eastAsia="pt-BR"/>
        </w:rPr>
        <w:t xml:space="preserve"> o total de alunos do sistema de ensino municipal </w:t>
      </w:r>
      <w:r w:rsidR="00F811BA">
        <w:rPr>
          <w:rFonts w:ascii="Arial" w:eastAsia="Times New Roman" w:hAnsi="Arial" w:cs="Arial"/>
          <w:bCs/>
          <w:color w:val="111111"/>
          <w:kern w:val="36"/>
          <w:lang w:eastAsia="pt-BR"/>
        </w:rPr>
        <w:t xml:space="preserve">de Cajati </w:t>
      </w:r>
      <w:r w:rsidR="00303C13">
        <w:rPr>
          <w:rFonts w:ascii="Arial" w:eastAsia="Times New Roman" w:hAnsi="Arial" w:cs="Arial"/>
          <w:bCs/>
          <w:color w:val="111111"/>
          <w:kern w:val="36"/>
          <w:lang w:eastAsia="pt-BR"/>
        </w:rPr>
        <w:t>ser de 3.500, assinale a alternativa que representa a porcentagem de alunos avaliado no Ideb, de acordo com o texto, aproximadamente</w:t>
      </w:r>
      <w:r w:rsidR="00F2614F">
        <w:rPr>
          <w:rFonts w:ascii="Arial" w:eastAsia="Times New Roman" w:hAnsi="Arial" w:cs="Arial"/>
          <w:bCs/>
          <w:color w:val="111111"/>
          <w:kern w:val="36"/>
          <w:lang w:eastAsia="pt-BR"/>
        </w:rPr>
        <w:t>:</w:t>
      </w:r>
    </w:p>
    <w:p w:rsidR="00F2614F" w:rsidRDefault="00F2614F" w:rsidP="00F2614F">
      <w:pPr>
        <w:shd w:val="clear" w:color="auto" w:fill="FFFFFF"/>
        <w:spacing w:after="0"/>
        <w:jc w:val="both"/>
        <w:textAlignment w:val="baseline"/>
        <w:outlineLvl w:val="0"/>
        <w:rPr>
          <w:rFonts w:ascii="Arial" w:eastAsia="Times New Roman" w:hAnsi="Arial" w:cs="Arial"/>
          <w:bCs/>
          <w:color w:val="111111"/>
          <w:kern w:val="36"/>
          <w:lang w:eastAsia="pt-BR"/>
        </w:rPr>
      </w:pPr>
    </w:p>
    <w:p w:rsidR="00F2614F" w:rsidRDefault="00710373" w:rsidP="007E6369">
      <w:pPr>
        <w:pStyle w:val="PargrafodaLista"/>
        <w:numPr>
          <w:ilvl w:val="0"/>
          <w:numId w:val="8"/>
        </w:numPr>
        <w:shd w:val="clear" w:color="auto" w:fill="FFFFFF"/>
        <w:spacing w:after="0"/>
        <w:jc w:val="both"/>
        <w:textAlignment w:val="baseline"/>
        <w:outlineLvl w:val="0"/>
        <w:rPr>
          <w:rFonts w:ascii="Arial" w:eastAsia="Times New Roman" w:hAnsi="Arial" w:cs="Arial"/>
          <w:bCs/>
          <w:color w:val="111111"/>
          <w:kern w:val="36"/>
          <w:lang w:eastAsia="pt-BR"/>
        </w:rPr>
      </w:pPr>
      <w:r>
        <w:rPr>
          <w:rFonts w:ascii="Arial" w:eastAsia="Times New Roman" w:hAnsi="Arial" w:cs="Arial"/>
          <w:bCs/>
          <w:color w:val="111111"/>
          <w:kern w:val="36"/>
          <w:lang w:eastAsia="pt-BR"/>
        </w:rPr>
        <w:t>1</w:t>
      </w:r>
      <w:r w:rsidR="00303C13">
        <w:rPr>
          <w:rFonts w:ascii="Arial" w:eastAsia="Times New Roman" w:hAnsi="Arial" w:cs="Arial"/>
          <w:bCs/>
          <w:color w:val="111111"/>
          <w:kern w:val="36"/>
          <w:lang w:eastAsia="pt-BR"/>
        </w:rPr>
        <w:t>1,5%</w:t>
      </w:r>
      <w:r w:rsidR="00D072CA">
        <w:rPr>
          <w:rFonts w:ascii="Arial" w:eastAsia="Times New Roman" w:hAnsi="Arial" w:cs="Arial"/>
          <w:bCs/>
          <w:color w:val="111111"/>
          <w:kern w:val="36"/>
          <w:lang w:eastAsia="pt-BR"/>
        </w:rPr>
        <w:t>.</w:t>
      </w:r>
    </w:p>
    <w:p w:rsidR="00710373" w:rsidRDefault="00303C13" w:rsidP="007E6369">
      <w:pPr>
        <w:pStyle w:val="PargrafodaLista"/>
        <w:numPr>
          <w:ilvl w:val="0"/>
          <w:numId w:val="8"/>
        </w:numPr>
        <w:shd w:val="clear" w:color="auto" w:fill="FFFFFF"/>
        <w:spacing w:after="0"/>
        <w:jc w:val="both"/>
        <w:textAlignment w:val="baseline"/>
        <w:outlineLvl w:val="0"/>
        <w:rPr>
          <w:rFonts w:ascii="Arial" w:eastAsia="Times New Roman" w:hAnsi="Arial" w:cs="Arial"/>
          <w:bCs/>
          <w:color w:val="111111"/>
          <w:kern w:val="36"/>
          <w:lang w:eastAsia="pt-BR"/>
        </w:rPr>
      </w:pPr>
      <w:r>
        <w:rPr>
          <w:rFonts w:ascii="Arial" w:eastAsia="Times New Roman" w:hAnsi="Arial" w:cs="Arial"/>
          <w:bCs/>
          <w:color w:val="111111"/>
          <w:kern w:val="36"/>
          <w:lang w:eastAsia="pt-BR"/>
        </w:rPr>
        <w:t>16,5%</w:t>
      </w:r>
      <w:r w:rsidR="00D072CA">
        <w:rPr>
          <w:rFonts w:ascii="Arial" w:eastAsia="Times New Roman" w:hAnsi="Arial" w:cs="Arial"/>
          <w:bCs/>
          <w:color w:val="111111"/>
          <w:kern w:val="36"/>
          <w:lang w:eastAsia="pt-BR"/>
        </w:rPr>
        <w:t>.</w:t>
      </w:r>
    </w:p>
    <w:p w:rsidR="00710373" w:rsidRDefault="00303C13" w:rsidP="007E6369">
      <w:pPr>
        <w:pStyle w:val="PargrafodaLista"/>
        <w:numPr>
          <w:ilvl w:val="0"/>
          <w:numId w:val="8"/>
        </w:numPr>
        <w:shd w:val="clear" w:color="auto" w:fill="FFFFFF"/>
        <w:spacing w:after="0"/>
        <w:jc w:val="both"/>
        <w:textAlignment w:val="baseline"/>
        <w:outlineLvl w:val="0"/>
        <w:rPr>
          <w:rFonts w:ascii="Arial" w:eastAsia="Times New Roman" w:hAnsi="Arial" w:cs="Arial"/>
          <w:bCs/>
          <w:color w:val="111111"/>
          <w:kern w:val="36"/>
          <w:lang w:eastAsia="pt-BR"/>
        </w:rPr>
      </w:pPr>
      <w:r>
        <w:rPr>
          <w:rFonts w:ascii="Arial" w:eastAsia="Times New Roman" w:hAnsi="Arial" w:cs="Arial"/>
          <w:bCs/>
          <w:color w:val="111111"/>
          <w:kern w:val="36"/>
          <w:lang w:eastAsia="pt-BR"/>
        </w:rPr>
        <w:t>14,5%</w:t>
      </w:r>
      <w:r w:rsidR="00D072CA">
        <w:rPr>
          <w:rFonts w:ascii="Arial" w:eastAsia="Times New Roman" w:hAnsi="Arial" w:cs="Arial"/>
          <w:bCs/>
          <w:color w:val="111111"/>
          <w:kern w:val="36"/>
          <w:lang w:eastAsia="pt-BR"/>
        </w:rPr>
        <w:t>.</w:t>
      </w:r>
    </w:p>
    <w:p w:rsidR="00710373" w:rsidRPr="00F2614F" w:rsidRDefault="00303C13" w:rsidP="007E6369">
      <w:pPr>
        <w:pStyle w:val="PargrafodaLista"/>
        <w:numPr>
          <w:ilvl w:val="0"/>
          <w:numId w:val="8"/>
        </w:numPr>
        <w:shd w:val="clear" w:color="auto" w:fill="FFFFFF"/>
        <w:spacing w:after="0"/>
        <w:jc w:val="both"/>
        <w:textAlignment w:val="baseline"/>
        <w:outlineLvl w:val="0"/>
        <w:rPr>
          <w:rFonts w:ascii="Arial" w:eastAsia="Times New Roman" w:hAnsi="Arial" w:cs="Arial"/>
          <w:bCs/>
          <w:color w:val="111111"/>
          <w:kern w:val="36"/>
          <w:lang w:eastAsia="pt-BR"/>
        </w:rPr>
      </w:pPr>
      <w:r>
        <w:rPr>
          <w:rFonts w:ascii="Arial" w:eastAsia="Times New Roman" w:hAnsi="Arial" w:cs="Arial"/>
          <w:bCs/>
          <w:color w:val="111111"/>
          <w:kern w:val="36"/>
          <w:lang w:eastAsia="pt-BR"/>
        </w:rPr>
        <w:t>19,5%</w:t>
      </w:r>
      <w:r w:rsidR="00D072CA">
        <w:rPr>
          <w:rFonts w:ascii="Arial" w:eastAsia="Times New Roman" w:hAnsi="Arial" w:cs="Arial"/>
          <w:bCs/>
          <w:color w:val="111111"/>
          <w:kern w:val="36"/>
          <w:lang w:eastAsia="pt-BR"/>
        </w:rPr>
        <w:t>.</w:t>
      </w:r>
    </w:p>
    <w:p w:rsidR="00F2614F" w:rsidRDefault="00F2614F" w:rsidP="00EE52F4">
      <w:pPr>
        <w:shd w:val="clear" w:color="auto" w:fill="FFFFFF"/>
        <w:spacing w:after="0" w:line="240" w:lineRule="auto"/>
        <w:textAlignment w:val="baseline"/>
        <w:outlineLvl w:val="0"/>
        <w:rPr>
          <w:rFonts w:ascii="Arial" w:eastAsia="Times New Roman" w:hAnsi="Arial" w:cs="Arial"/>
          <w:bCs/>
          <w:color w:val="111111"/>
          <w:kern w:val="36"/>
          <w:lang w:eastAsia="pt-BR"/>
        </w:rPr>
      </w:pPr>
    </w:p>
    <w:p w:rsidR="00F2614F" w:rsidRDefault="00F2614F" w:rsidP="00EE52F4">
      <w:pPr>
        <w:shd w:val="clear" w:color="auto" w:fill="FFFFFF"/>
        <w:spacing w:after="0" w:line="240" w:lineRule="auto"/>
        <w:textAlignment w:val="baseline"/>
        <w:outlineLvl w:val="0"/>
        <w:rPr>
          <w:rFonts w:ascii="Arial" w:eastAsia="Times New Roman" w:hAnsi="Arial" w:cs="Arial"/>
          <w:bCs/>
          <w:color w:val="111111"/>
          <w:kern w:val="36"/>
          <w:lang w:eastAsia="pt-BR"/>
        </w:rPr>
      </w:pPr>
    </w:p>
    <w:p w:rsidR="00D072CA" w:rsidRDefault="00D072CA" w:rsidP="00EE52F4">
      <w:pPr>
        <w:shd w:val="clear" w:color="auto" w:fill="FFFFFF"/>
        <w:spacing w:after="0" w:line="240" w:lineRule="auto"/>
        <w:textAlignment w:val="baseline"/>
        <w:outlineLvl w:val="0"/>
        <w:rPr>
          <w:rFonts w:ascii="Arial" w:eastAsia="Times New Roman" w:hAnsi="Arial" w:cs="Arial"/>
          <w:bCs/>
          <w:color w:val="111111"/>
          <w:kern w:val="36"/>
          <w:lang w:eastAsia="pt-BR"/>
        </w:rPr>
      </w:pPr>
    </w:p>
    <w:p w:rsidR="00EE52F4" w:rsidRPr="00EE52F4" w:rsidRDefault="00EE52F4" w:rsidP="00EE52F4">
      <w:pPr>
        <w:shd w:val="clear" w:color="auto" w:fill="FFFFFF"/>
        <w:spacing w:after="0" w:line="240" w:lineRule="auto"/>
        <w:jc w:val="right"/>
        <w:textAlignment w:val="baseline"/>
        <w:outlineLvl w:val="0"/>
        <w:rPr>
          <w:rFonts w:ascii="Arial" w:eastAsia="Times New Roman" w:hAnsi="Arial" w:cs="Arial"/>
          <w:bCs/>
          <w:color w:val="111111"/>
          <w:kern w:val="36"/>
          <w:sz w:val="14"/>
          <w:szCs w:val="14"/>
          <w:lang w:eastAsia="pt-BR"/>
        </w:rPr>
      </w:pPr>
    </w:p>
    <w:p w:rsidR="0072113B" w:rsidRDefault="0072113B" w:rsidP="00D0470B">
      <w:pPr>
        <w:pBdr>
          <w:bottom w:val="single" w:sz="12" w:space="1" w:color="auto"/>
        </w:pBdr>
        <w:rPr>
          <w:rFonts w:ascii="Arial" w:hAnsi="Arial" w:cs="Arial"/>
          <w:b/>
        </w:rPr>
      </w:pPr>
      <w:r w:rsidRPr="004256B7">
        <w:rPr>
          <w:rFonts w:ascii="Arial" w:hAnsi="Arial" w:cs="Arial"/>
          <w:b/>
        </w:rPr>
        <w:t>QUESTÃO 15</w:t>
      </w:r>
    </w:p>
    <w:p w:rsidR="00691580" w:rsidRDefault="00F811BA" w:rsidP="0072113B">
      <w:pPr>
        <w:jc w:val="both"/>
        <w:rPr>
          <w:rFonts w:ascii="Arial" w:eastAsia="Times New Roman" w:hAnsi="Arial" w:cs="Arial"/>
          <w:bCs/>
          <w:color w:val="111111"/>
          <w:kern w:val="36"/>
          <w:lang w:eastAsia="pt-BR"/>
        </w:rPr>
      </w:pPr>
      <w:r>
        <w:rPr>
          <w:rFonts w:ascii="Arial" w:eastAsia="Times New Roman" w:hAnsi="Arial" w:cs="Arial"/>
          <w:bCs/>
          <w:color w:val="111111"/>
          <w:kern w:val="36"/>
          <w:lang w:eastAsia="pt-BR"/>
        </w:rPr>
        <w:t>Por ano, cada brasileiro usa 40 quilos de papel, enquanto uma árvore de eucalipto, em idade de corte, rende 100 quilos de papel. Considerando esses dados, quantas árvores em idade de corte precisariam ser derrubadas por ano para suprir o consumo de papel anual de uma cidade com dois milhões de habitantes?</w:t>
      </w:r>
    </w:p>
    <w:p w:rsidR="00691580" w:rsidRDefault="00F811BA" w:rsidP="007E6369">
      <w:pPr>
        <w:pStyle w:val="PargrafodaLista"/>
        <w:numPr>
          <w:ilvl w:val="0"/>
          <w:numId w:val="9"/>
        </w:numPr>
        <w:jc w:val="both"/>
        <w:rPr>
          <w:rFonts w:ascii="Arial" w:eastAsia="Times New Roman" w:hAnsi="Arial" w:cs="Arial"/>
          <w:bCs/>
          <w:color w:val="111111"/>
          <w:kern w:val="36"/>
          <w:lang w:eastAsia="pt-BR"/>
        </w:rPr>
      </w:pPr>
      <w:r>
        <w:rPr>
          <w:rFonts w:ascii="Arial" w:eastAsia="Times New Roman" w:hAnsi="Arial" w:cs="Arial"/>
          <w:bCs/>
          <w:color w:val="111111"/>
          <w:kern w:val="36"/>
          <w:lang w:eastAsia="pt-BR"/>
        </w:rPr>
        <w:t>40.000</w:t>
      </w:r>
      <w:r w:rsidR="00D072CA">
        <w:rPr>
          <w:rFonts w:ascii="Arial" w:eastAsia="Times New Roman" w:hAnsi="Arial" w:cs="Arial"/>
          <w:bCs/>
          <w:color w:val="111111"/>
          <w:kern w:val="36"/>
          <w:lang w:eastAsia="pt-BR"/>
        </w:rPr>
        <w:t>.</w:t>
      </w:r>
    </w:p>
    <w:p w:rsidR="00691580" w:rsidRDefault="00F811BA" w:rsidP="007E6369">
      <w:pPr>
        <w:pStyle w:val="PargrafodaLista"/>
        <w:numPr>
          <w:ilvl w:val="0"/>
          <w:numId w:val="9"/>
        </w:numPr>
        <w:jc w:val="both"/>
        <w:rPr>
          <w:rFonts w:ascii="Arial" w:eastAsia="Times New Roman" w:hAnsi="Arial" w:cs="Arial"/>
          <w:bCs/>
          <w:color w:val="111111"/>
          <w:kern w:val="36"/>
          <w:lang w:eastAsia="pt-BR"/>
        </w:rPr>
      </w:pPr>
      <w:r>
        <w:rPr>
          <w:rFonts w:ascii="Arial" w:eastAsia="Times New Roman" w:hAnsi="Arial" w:cs="Arial"/>
          <w:bCs/>
          <w:color w:val="111111"/>
          <w:kern w:val="36"/>
          <w:lang w:eastAsia="pt-BR"/>
        </w:rPr>
        <w:t>140.000</w:t>
      </w:r>
      <w:r w:rsidR="00D072CA">
        <w:rPr>
          <w:rFonts w:ascii="Arial" w:eastAsia="Times New Roman" w:hAnsi="Arial" w:cs="Arial"/>
          <w:bCs/>
          <w:color w:val="111111"/>
          <w:kern w:val="36"/>
          <w:lang w:eastAsia="pt-BR"/>
        </w:rPr>
        <w:t>.</w:t>
      </w:r>
    </w:p>
    <w:p w:rsidR="00D072CA" w:rsidRDefault="00F811BA" w:rsidP="007E6369">
      <w:pPr>
        <w:pStyle w:val="PargrafodaLista"/>
        <w:numPr>
          <w:ilvl w:val="0"/>
          <w:numId w:val="9"/>
        </w:numPr>
        <w:jc w:val="both"/>
        <w:rPr>
          <w:rFonts w:ascii="Arial" w:eastAsia="Times New Roman" w:hAnsi="Arial" w:cs="Arial"/>
          <w:bCs/>
          <w:color w:val="111111"/>
          <w:kern w:val="36"/>
          <w:lang w:eastAsia="pt-BR"/>
        </w:rPr>
      </w:pPr>
      <w:r>
        <w:rPr>
          <w:rFonts w:ascii="Arial" w:eastAsia="Times New Roman" w:hAnsi="Arial" w:cs="Arial"/>
          <w:bCs/>
          <w:color w:val="111111"/>
          <w:kern w:val="36"/>
          <w:lang w:eastAsia="pt-BR"/>
        </w:rPr>
        <w:t>400</w:t>
      </w:r>
      <w:r w:rsidR="00D072CA">
        <w:rPr>
          <w:rFonts w:ascii="Arial" w:eastAsia="Times New Roman" w:hAnsi="Arial" w:cs="Arial"/>
          <w:bCs/>
          <w:color w:val="111111"/>
          <w:kern w:val="36"/>
          <w:lang w:eastAsia="pt-BR"/>
        </w:rPr>
        <w:t>.</w:t>
      </w:r>
      <w:r>
        <w:rPr>
          <w:rFonts w:ascii="Arial" w:eastAsia="Times New Roman" w:hAnsi="Arial" w:cs="Arial"/>
          <w:bCs/>
          <w:color w:val="111111"/>
          <w:kern w:val="36"/>
          <w:lang w:eastAsia="pt-BR"/>
        </w:rPr>
        <w:t>000.</w:t>
      </w:r>
    </w:p>
    <w:p w:rsidR="00691580" w:rsidRPr="00691580" w:rsidRDefault="00F811BA" w:rsidP="007E6369">
      <w:pPr>
        <w:pStyle w:val="PargrafodaLista"/>
        <w:numPr>
          <w:ilvl w:val="0"/>
          <w:numId w:val="9"/>
        </w:numPr>
        <w:jc w:val="both"/>
        <w:rPr>
          <w:rFonts w:ascii="Arial" w:eastAsia="Times New Roman" w:hAnsi="Arial" w:cs="Arial"/>
          <w:bCs/>
          <w:color w:val="111111"/>
          <w:kern w:val="36"/>
          <w:lang w:eastAsia="pt-BR"/>
        </w:rPr>
      </w:pPr>
      <w:r>
        <w:rPr>
          <w:rFonts w:ascii="Arial" w:eastAsia="Times New Roman" w:hAnsi="Arial" w:cs="Arial"/>
          <w:bCs/>
          <w:color w:val="111111"/>
          <w:kern w:val="36"/>
          <w:lang w:eastAsia="pt-BR"/>
        </w:rPr>
        <w:t>800</w:t>
      </w:r>
      <w:r w:rsidR="00D072CA">
        <w:rPr>
          <w:rFonts w:ascii="Arial" w:eastAsia="Times New Roman" w:hAnsi="Arial" w:cs="Arial"/>
          <w:bCs/>
          <w:color w:val="111111"/>
          <w:kern w:val="36"/>
          <w:lang w:eastAsia="pt-BR"/>
        </w:rPr>
        <w:t>.</w:t>
      </w:r>
      <w:r>
        <w:rPr>
          <w:rFonts w:ascii="Arial" w:eastAsia="Times New Roman" w:hAnsi="Arial" w:cs="Arial"/>
          <w:bCs/>
          <w:color w:val="111111"/>
          <w:kern w:val="36"/>
          <w:lang w:eastAsia="pt-BR"/>
        </w:rPr>
        <w:t>000.</w:t>
      </w:r>
      <w:r w:rsidR="00691580" w:rsidRPr="00691580">
        <w:rPr>
          <w:rFonts w:ascii="Arial" w:eastAsia="Times New Roman" w:hAnsi="Arial" w:cs="Arial"/>
          <w:bCs/>
          <w:color w:val="111111"/>
          <w:kern w:val="36"/>
          <w:lang w:eastAsia="pt-BR"/>
        </w:rPr>
        <w:t xml:space="preserve"> </w:t>
      </w:r>
    </w:p>
    <w:p w:rsidR="0072113B" w:rsidRDefault="0072113B" w:rsidP="00D072CA">
      <w:pPr>
        <w:ind w:left="360"/>
        <w:rPr>
          <w:rFonts w:ascii="Arial" w:eastAsia="Times New Roman" w:hAnsi="Arial" w:cs="Arial"/>
          <w:bdr w:val="none" w:sz="0" w:space="0" w:color="auto" w:frame="1"/>
          <w:lang w:eastAsia="pt-BR"/>
        </w:rPr>
      </w:pPr>
    </w:p>
    <w:p w:rsidR="00F811BA" w:rsidRPr="00D072CA" w:rsidRDefault="00F811BA" w:rsidP="00D072CA">
      <w:pPr>
        <w:ind w:left="360"/>
        <w:rPr>
          <w:rFonts w:ascii="Arial" w:eastAsia="Times New Roman" w:hAnsi="Arial" w:cs="Arial"/>
          <w:bdr w:val="none" w:sz="0" w:space="0" w:color="auto" w:frame="1"/>
          <w:lang w:eastAsia="pt-BR"/>
        </w:rPr>
      </w:pPr>
    </w:p>
    <w:p w:rsidR="00460EB4" w:rsidRPr="002255E1" w:rsidRDefault="00767FAB">
      <w:pPr>
        <w:rPr>
          <w:rFonts w:ascii="Arial" w:hAnsi="Arial" w:cs="Arial"/>
          <w:b/>
          <w:sz w:val="28"/>
          <w:szCs w:val="28"/>
        </w:rPr>
      </w:pPr>
      <w:r w:rsidRPr="002255E1">
        <w:rPr>
          <w:rFonts w:ascii="Arial" w:hAnsi="Arial" w:cs="Arial"/>
          <w:b/>
          <w:sz w:val="28"/>
          <w:szCs w:val="28"/>
        </w:rPr>
        <w:t>CONHECIMENTOS ESPECÍFICOS</w:t>
      </w:r>
    </w:p>
    <w:p w:rsidR="00D072CA" w:rsidRDefault="00D072CA">
      <w:pPr>
        <w:rPr>
          <w:rFonts w:ascii="Arial" w:hAnsi="Arial" w:cs="Arial"/>
          <w:b/>
        </w:rPr>
      </w:pPr>
    </w:p>
    <w:p w:rsidR="00C94F53" w:rsidRPr="00084FAB" w:rsidRDefault="00C94F53">
      <w:pPr>
        <w:rPr>
          <w:rFonts w:ascii="Arial" w:hAnsi="Arial" w:cs="Arial"/>
          <w:b/>
        </w:rPr>
      </w:pPr>
      <w:r w:rsidRPr="00084FAB">
        <w:rPr>
          <w:rFonts w:ascii="Arial" w:hAnsi="Arial" w:cs="Arial"/>
          <w:b/>
        </w:rPr>
        <w:t>Lei Federal nº 11.788/2018</w:t>
      </w:r>
    </w:p>
    <w:p w:rsidR="0072113B" w:rsidRDefault="0072113B" w:rsidP="0072113B">
      <w:pPr>
        <w:pBdr>
          <w:bottom w:val="single" w:sz="12" w:space="1" w:color="auto"/>
        </w:pBdr>
        <w:rPr>
          <w:rFonts w:ascii="Arial" w:hAnsi="Arial" w:cs="Arial"/>
          <w:b/>
        </w:rPr>
      </w:pPr>
      <w:r w:rsidRPr="004256B7">
        <w:rPr>
          <w:rFonts w:ascii="Arial" w:hAnsi="Arial" w:cs="Arial"/>
          <w:b/>
        </w:rPr>
        <w:lastRenderedPageBreak/>
        <w:t>QUESTÃO 16</w:t>
      </w:r>
      <w:r w:rsidR="0030086D">
        <w:rPr>
          <w:rFonts w:ascii="Arial" w:hAnsi="Arial" w:cs="Arial"/>
          <w:b/>
        </w:rPr>
        <w:t xml:space="preserve"> </w:t>
      </w:r>
    </w:p>
    <w:p w:rsidR="00C94F53" w:rsidRDefault="00C94F53" w:rsidP="002255E1">
      <w:pPr>
        <w:jc w:val="both"/>
        <w:rPr>
          <w:rFonts w:ascii="Arial" w:hAnsi="Arial" w:cs="Arial"/>
        </w:rPr>
      </w:pPr>
      <w:r w:rsidRPr="00084FAB">
        <w:rPr>
          <w:rFonts w:ascii="Arial" w:hAnsi="Arial" w:cs="Arial"/>
        </w:rPr>
        <w:t xml:space="preserve">Acerca da Lei do Estágio (Lei Federal nº 11.788/2018), assinale a alternativa </w:t>
      </w:r>
      <w:r w:rsidR="00F811BA">
        <w:rPr>
          <w:rFonts w:ascii="Arial" w:hAnsi="Arial" w:cs="Arial"/>
        </w:rPr>
        <w:t>INCORRETA</w:t>
      </w:r>
      <w:r w:rsidR="00D9232B">
        <w:rPr>
          <w:rFonts w:ascii="Arial" w:hAnsi="Arial" w:cs="Arial"/>
        </w:rPr>
        <w:t>:</w:t>
      </w:r>
    </w:p>
    <w:p w:rsidR="00D9232B" w:rsidRDefault="00F811BA" w:rsidP="007E6369">
      <w:pPr>
        <w:pStyle w:val="PargrafodaLista"/>
        <w:numPr>
          <w:ilvl w:val="0"/>
          <w:numId w:val="10"/>
        </w:numPr>
        <w:jc w:val="both"/>
        <w:rPr>
          <w:rFonts w:ascii="Arial" w:hAnsi="Arial" w:cs="Arial"/>
        </w:rPr>
      </w:pPr>
      <w:r>
        <w:rPr>
          <w:rFonts w:ascii="Arial" w:hAnsi="Arial" w:cs="Arial"/>
        </w:rPr>
        <w:t xml:space="preserve">O estagiário poderá </w:t>
      </w:r>
      <w:r w:rsidRPr="00F811BA">
        <w:rPr>
          <w:rFonts w:ascii="Arial" w:hAnsi="Arial" w:cs="Arial"/>
        </w:rPr>
        <w:t xml:space="preserve">inscrever-se e contribuir como segurado </w:t>
      </w:r>
      <w:r>
        <w:rPr>
          <w:rFonts w:ascii="Arial" w:hAnsi="Arial" w:cs="Arial"/>
        </w:rPr>
        <w:t>obrigatório</w:t>
      </w:r>
      <w:r w:rsidRPr="00F811BA">
        <w:rPr>
          <w:rFonts w:ascii="Arial" w:hAnsi="Arial" w:cs="Arial"/>
        </w:rPr>
        <w:t xml:space="preserve"> do Regime Geral de Previdência Social.</w:t>
      </w:r>
    </w:p>
    <w:p w:rsidR="00D9232B" w:rsidRDefault="00F811BA" w:rsidP="007E6369">
      <w:pPr>
        <w:pStyle w:val="PargrafodaLista"/>
        <w:numPr>
          <w:ilvl w:val="0"/>
          <w:numId w:val="10"/>
        </w:numPr>
        <w:jc w:val="both"/>
        <w:rPr>
          <w:rFonts w:ascii="Arial" w:hAnsi="Arial" w:cs="Arial"/>
        </w:rPr>
      </w:pPr>
      <w:r w:rsidRPr="00F811BA">
        <w:rPr>
          <w:rFonts w:ascii="Arial" w:hAnsi="Arial" w:cs="Arial"/>
        </w:rPr>
        <w:t>É assegurado ao estagiário, sempre que o estágio tenha duração igual ou superior a 1 (um) ano, período de recesso de 30 (trinta) dias, a ser gozado preferencialmente durante suas férias escolares</w:t>
      </w:r>
      <w:r w:rsidR="00D9232B">
        <w:rPr>
          <w:rFonts w:ascii="Arial" w:hAnsi="Arial" w:cs="Arial"/>
        </w:rPr>
        <w:t>.</w:t>
      </w:r>
    </w:p>
    <w:p w:rsidR="00D9232B" w:rsidRDefault="00F811BA" w:rsidP="007E6369">
      <w:pPr>
        <w:pStyle w:val="PargrafodaLista"/>
        <w:numPr>
          <w:ilvl w:val="0"/>
          <w:numId w:val="10"/>
        </w:numPr>
        <w:jc w:val="both"/>
        <w:rPr>
          <w:rFonts w:ascii="Arial" w:hAnsi="Arial" w:cs="Arial"/>
        </w:rPr>
      </w:pPr>
      <w:r w:rsidRPr="00F811BA">
        <w:rPr>
          <w:rFonts w:ascii="Arial" w:hAnsi="Arial" w:cs="Arial"/>
        </w:rPr>
        <w:t>A duração do estágio, na mesma parte concedente, não poderá exceder 2 (dois) anos, exceto quando se tratar de estagiário portador de deficiência.</w:t>
      </w:r>
    </w:p>
    <w:p w:rsidR="00D9232B" w:rsidRPr="00D9232B" w:rsidRDefault="00F811BA" w:rsidP="007E6369">
      <w:pPr>
        <w:pStyle w:val="PargrafodaLista"/>
        <w:numPr>
          <w:ilvl w:val="0"/>
          <w:numId w:val="10"/>
        </w:numPr>
        <w:jc w:val="both"/>
        <w:rPr>
          <w:rFonts w:ascii="Arial" w:hAnsi="Arial" w:cs="Arial"/>
        </w:rPr>
      </w:pPr>
      <w:r w:rsidRPr="00F811BA">
        <w:rPr>
          <w:rFonts w:ascii="Arial" w:hAnsi="Arial" w:cs="Arial"/>
        </w:rPr>
        <w:t>O estagiário poderá receber bolsa ou outra forma de contraprestação que venha a ser acordada, sendo compulsória a sua concessão, bem como a do auxílio-transporte, na hipótese de estágio não obrigatório</w:t>
      </w:r>
      <w:r w:rsidR="00D9232B">
        <w:rPr>
          <w:rFonts w:ascii="Arial" w:hAnsi="Arial" w:cs="Arial"/>
        </w:rPr>
        <w:t>.</w:t>
      </w:r>
    </w:p>
    <w:p w:rsidR="00767FAB" w:rsidRDefault="00767FAB" w:rsidP="00767FAB">
      <w:pPr>
        <w:rPr>
          <w:rFonts w:ascii="Arial" w:hAnsi="Arial" w:cs="Arial"/>
        </w:rPr>
      </w:pPr>
    </w:p>
    <w:p w:rsidR="00767FAB" w:rsidRPr="00084FAB" w:rsidRDefault="00767FAB" w:rsidP="00767FAB">
      <w:pPr>
        <w:rPr>
          <w:rFonts w:ascii="Arial" w:hAnsi="Arial" w:cs="Arial"/>
          <w:b/>
        </w:rPr>
      </w:pPr>
      <w:r w:rsidRPr="00084FAB">
        <w:rPr>
          <w:rFonts w:ascii="Arial" w:hAnsi="Arial" w:cs="Arial"/>
          <w:b/>
        </w:rPr>
        <w:t>Conhecimentos Específicos</w:t>
      </w:r>
    </w:p>
    <w:p w:rsidR="003E093D" w:rsidRDefault="003E093D" w:rsidP="00767FAB">
      <w:pPr>
        <w:pBdr>
          <w:bottom w:val="single" w:sz="12" w:space="1" w:color="auto"/>
        </w:pBdr>
        <w:rPr>
          <w:rFonts w:ascii="Arial" w:hAnsi="Arial" w:cs="Arial"/>
          <w:b/>
        </w:rPr>
      </w:pPr>
      <w:r w:rsidRPr="004256B7">
        <w:rPr>
          <w:rFonts w:ascii="Arial" w:hAnsi="Arial" w:cs="Arial"/>
          <w:b/>
        </w:rPr>
        <w:t>QUESTÃO 17</w:t>
      </w:r>
    </w:p>
    <w:p w:rsidR="0093729D" w:rsidRPr="0093729D" w:rsidRDefault="0093729D" w:rsidP="0093729D">
      <w:pPr>
        <w:pStyle w:val="NormalWeb"/>
        <w:shd w:val="clear" w:color="auto" w:fill="FFFFFF"/>
        <w:spacing w:before="0" w:beforeAutospacing="0" w:after="150" w:afterAutospacing="0"/>
        <w:rPr>
          <w:rFonts w:ascii="Arial" w:hAnsi="Arial" w:cs="Arial"/>
          <w:sz w:val="22"/>
          <w:szCs w:val="22"/>
        </w:rPr>
      </w:pPr>
      <w:r w:rsidRPr="0093729D">
        <w:rPr>
          <w:rFonts w:ascii="Arial" w:hAnsi="Arial" w:cs="Arial"/>
          <w:sz w:val="22"/>
          <w:szCs w:val="22"/>
        </w:rPr>
        <w:t xml:space="preserve"> Na linha evolutiva da Administração Científica, Henry Ford aprimorou o conceito de linha de montagem, levando-a ao sistema de produção em massa, com intensificação do trabalho e redução dos custos.</w:t>
      </w:r>
    </w:p>
    <w:p w:rsidR="0093729D" w:rsidRPr="0093729D" w:rsidRDefault="0093729D" w:rsidP="0093729D">
      <w:p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Nesse contexto, identifica-se que o Fordismo introduziu a(o)</w:t>
      </w:r>
    </w:p>
    <w:p w:rsidR="0093729D" w:rsidRPr="0093729D" w:rsidRDefault="0093729D" w:rsidP="0093729D">
      <w:pPr>
        <w:pStyle w:val="PargrafodaLista"/>
        <w:numPr>
          <w:ilvl w:val="0"/>
          <w:numId w:val="25"/>
        </w:numPr>
        <w:shd w:val="clear" w:color="auto" w:fill="FFFFFF"/>
        <w:spacing w:after="0" w:line="240" w:lineRule="auto"/>
        <w:rPr>
          <w:rFonts w:ascii="Arial" w:eastAsia="Times New Roman" w:hAnsi="Arial" w:cs="Arial"/>
          <w:lang w:eastAsia="pt-BR"/>
        </w:rPr>
      </w:pPr>
      <w:r w:rsidRPr="0093729D">
        <w:rPr>
          <w:rFonts w:ascii="Arial" w:eastAsia="Times New Roman" w:hAnsi="Arial" w:cs="Arial"/>
          <w:lang w:eastAsia="pt-BR"/>
        </w:rPr>
        <w:t>Economia de escopo</w:t>
      </w:r>
    </w:p>
    <w:p w:rsidR="0093729D" w:rsidRPr="0093729D" w:rsidRDefault="0093729D" w:rsidP="0093729D">
      <w:pPr>
        <w:numPr>
          <w:ilvl w:val="0"/>
          <w:numId w:val="25"/>
        </w:numPr>
        <w:shd w:val="clear" w:color="auto" w:fill="FFFFFF"/>
        <w:spacing w:after="0" w:line="240" w:lineRule="auto"/>
        <w:rPr>
          <w:rFonts w:ascii="Arial" w:eastAsia="Times New Roman" w:hAnsi="Arial" w:cs="Arial"/>
          <w:lang w:eastAsia="pt-BR"/>
        </w:rPr>
      </w:pPr>
      <w:r w:rsidRPr="0093729D">
        <w:rPr>
          <w:rFonts w:ascii="Arial" w:eastAsia="Times New Roman" w:hAnsi="Arial" w:cs="Arial"/>
          <w:lang w:eastAsia="pt-BR"/>
        </w:rPr>
        <w:t>Economia de escala</w:t>
      </w:r>
    </w:p>
    <w:p w:rsidR="0093729D" w:rsidRPr="0093729D" w:rsidRDefault="0093729D" w:rsidP="0093729D">
      <w:pPr>
        <w:numPr>
          <w:ilvl w:val="0"/>
          <w:numId w:val="25"/>
        </w:numPr>
        <w:shd w:val="clear" w:color="auto" w:fill="FFFFFF"/>
        <w:spacing w:after="0" w:line="240" w:lineRule="auto"/>
        <w:rPr>
          <w:rFonts w:ascii="Arial" w:eastAsia="Times New Roman" w:hAnsi="Arial" w:cs="Arial"/>
          <w:lang w:eastAsia="pt-BR"/>
        </w:rPr>
      </w:pPr>
      <w:r w:rsidRPr="0093729D">
        <w:rPr>
          <w:rFonts w:ascii="Arial" w:eastAsia="Times New Roman" w:hAnsi="Arial" w:cs="Arial"/>
          <w:lang w:eastAsia="pt-BR"/>
        </w:rPr>
        <w:t>Produção enxuta</w:t>
      </w:r>
    </w:p>
    <w:p w:rsidR="0093729D" w:rsidRPr="0093729D" w:rsidRDefault="0093729D" w:rsidP="0093729D">
      <w:pPr>
        <w:numPr>
          <w:ilvl w:val="0"/>
          <w:numId w:val="25"/>
        </w:numPr>
        <w:shd w:val="clear" w:color="auto" w:fill="FFFFFF"/>
        <w:spacing w:after="0" w:line="240" w:lineRule="auto"/>
        <w:rPr>
          <w:rFonts w:ascii="Arial" w:eastAsia="Times New Roman" w:hAnsi="Arial" w:cs="Arial"/>
          <w:lang w:eastAsia="pt-BR"/>
        </w:rPr>
      </w:pPr>
      <w:r w:rsidRPr="0093729D">
        <w:rPr>
          <w:rFonts w:ascii="Arial" w:eastAsia="Times New Roman" w:hAnsi="Arial" w:cs="Arial"/>
          <w:lang w:eastAsia="pt-BR"/>
        </w:rPr>
        <w:t>Bem-estar no trabalho</w:t>
      </w:r>
    </w:p>
    <w:p w:rsidR="00C10F18" w:rsidRDefault="00C10F18" w:rsidP="00C10F18">
      <w:pPr>
        <w:spacing w:after="160" w:line="259" w:lineRule="auto"/>
        <w:rPr>
          <w:rFonts w:ascii="Arial" w:hAnsi="Arial" w:cs="Arial"/>
        </w:rPr>
      </w:pPr>
    </w:p>
    <w:p w:rsidR="00C10F18" w:rsidRDefault="00C10F18" w:rsidP="00C10F18">
      <w:pPr>
        <w:pBdr>
          <w:bottom w:val="single" w:sz="12" w:space="1" w:color="auto"/>
        </w:pBdr>
        <w:spacing w:after="160" w:line="259" w:lineRule="auto"/>
        <w:rPr>
          <w:rFonts w:ascii="Arial" w:hAnsi="Arial" w:cs="Arial"/>
          <w:b/>
        </w:rPr>
      </w:pPr>
      <w:r w:rsidRPr="004256B7">
        <w:rPr>
          <w:rFonts w:ascii="Arial" w:hAnsi="Arial" w:cs="Arial"/>
          <w:b/>
        </w:rPr>
        <w:t>QUESTÃO 18</w:t>
      </w:r>
    </w:p>
    <w:p w:rsidR="0093729D" w:rsidRPr="0093729D" w:rsidRDefault="0093729D" w:rsidP="0093729D">
      <w:p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Existem diversas formas de expressar um algoritmo. Em particular, nos fluxogramas, os símbolos, da esquerda para a direita,</w:t>
      </w:r>
      <w:r w:rsidRPr="0093729D">
        <w:rPr>
          <w:rFonts w:ascii="Arial" w:eastAsia="Times New Roman" w:hAnsi="Arial" w:cs="Arial"/>
          <w:lang w:eastAsia="pt-BR"/>
        </w:rPr>
        <w:br/>
      </w:r>
      <w:r w:rsidRPr="0093729D">
        <w:rPr>
          <w:rFonts w:ascii="Arial" w:eastAsia="Times New Roman" w:hAnsi="Arial" w:cs="Arial"/>
          <w:lang w:eastAsia="pt-BR"/>
        </w:rPr>
        <w:br/>
      </w:r>
      <w:r w:rsidRPr="0093729D">
        <w:rPr>
          <w:rFonts w:ascii="Arial" w:eastAsia="Times New Roman" w:hAnsi="Arial" w:cs="Arial"/>
          <w:noProof/>
          <w:lang w:eastAsia="pt-BR"/>
        </w:rPr>
        <w:drawing>
          <wp:inline distT="0" distB="0" distL="0" distR="0">
            <wp:extent cx="1689100" cy="457200"/>
            <wp:effectExtent l="0" t="0" r="6350" b="0"/>
            <wp:docPr id="1" name="Imagem 1" descr="https://www.questoesestrategicas.com.br/imgs/?i=eLjL5ejrQpz7hcJn-fLxgWkqpSpCe43j1nMB1f9IW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questoesestrategicas.com.br/imgs/?i=eLjL5ejrQpz7hcJn-fLxgWkqpSpCe43j1nMB1f9IW_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9100" cy="457200"/>
                    </a:xfrm>
                    <a:prstGeom prst="rect">
                      <a:avLst/>
                    </a:prstGeom>
                    <a:noFill/>
                    <a:ln>
                      <a:noFill/>
                    </a:ln>
                  </pic:spPr>
                </pic:pic>
              </a:graphicData>
            </a:graphic>
          </wp:inline>
        </w:drawing>
      </w:r>
      <w:r w:rsidRPr="0093729D">
        <w:rPr>
          <w:rFonts w:ascii="Arial" w:eastAsia="Times New Roman" w:hAnsi="Arial" w:cs="Arial"/>
          <w:lang w:eastAsia="pt-BR"/>
        </w:rPr>
        <w:br/>
      </w:r>
      <w:r w:rsidRPr="0093729D">
        <w:rPr>
          <w:rFonts w:ascii="Arial" w:eastAsia="Times New Roman" w:hAnsi="Arial" w:cs="Arial"/>
          <w:lang w:eastAsia="pt-BR"/>
        </w:rPr>
        <w:br/>
      </w:r>
      <w:r w:rsidRPr="0093729D">
        <w:rPr>
          <w:rFonts w:ascii="Arial" w:eastAsia="Times New Roman" w:hAnsi="Arial" w:cs="Arial"/>
          <w:lang w:eastAsia="pt-BR"/>
        </w:rPr>
        <w:br/>
        <w:t>Representam, respectivamente,</w:t>
      </w:r>
    </w:p>
    <w:p w:rsidR="0093729D" w:rsidRPr="0093729D" w:rsidRDefault="0093729D" w:rsidP="0093729D">
      <w:pPr>
        <w:pStyle w:val="PargrafodaLista"/>
        <w:numPr>
          <w:ilvl w:val="0"/>
          <w:numId w:val="27"/>
        </w:num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Terminador e processo.</w:t>
      </w:r>
    </w:p>
    <w:p w:rsidR="0093729D" w:rsidRPr="0093729D" w:rsidRDefault="0093729D" w:rsidP="0093729D">
      <w:pPr>
        <w:pStyle w:val="PargrafodaLista"/>
        <w:numPr>
          <w:ilvl w:val="0"/>
          <w:numId w:val="27"/>
        </w:num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Processo e exibição.</w:t>
      </w:r>
    </w:p>
    <w:p w:rsidR="0093729D" w:rsidRPr="0093729D" w:rsidRDefault="0093729D" w:rsidP="0093729D">
      <w:pPr>
        <w:pStyle w:val="PargrafodaLista"/>
        <w:numPr>
          <w:ilvl w:val="0"/>
          <w:numId w:val="27"/>
        </w:num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Decisão e exibição.</w:t>
      </w:r>
    </w:p>
    <w:p w:rsidR="0093729D" w:rsidRPr="0093729D" w:rsidRDefault="0093729D" w:rsidP="0093729D">
      <w:pPr>
        <w:pStyle w:val="PargrafodaLista"/>
        <w:numPr>
          <w:ilvl w:val="0"/>
          <w:numId w:val="27"/>
        </w:numPr>
        <w:shd w:val="clear" w:color="auto" w:fill="FFFFFF"/>
        <w:spacing w:after="150" w:line="240" w:lineRule="auto"/>
        <w:rPr>
          <w:rFonts w:ascii="Arial" w:eastAsia="Times New Roman" w:hAnsi="Arial" w:cs="Arial"/>
          <w:lang w:eastAsia="pt-BR"/>
        </w:rPr>
      </w:pPr>
      <w:r w:rsidRPr="0093729D">
        <w:rPr>
          <w:rFonts w:ascii="Arial" w:eastAsia="Times New Roman" w:hAnsi="Arial" w:cs="Arial"/>
          <w:lang w:eastAsia="pt-BR"/>
        </w:rPr>
        <w:t>Decisão e processo.</w:t>
      </w:r>
    </w:p>
    <w:p w:rsidR="00C10F18" w:rsidRPr="0093729D" w:rsidRDefault="00C10F18" w:rsidP="0093729D">
      <w:pPr>
        <w:spacing w:after="160"/>
        <w:jc w:val="both"/>
        <w:rPr>
          <w:rFonts w:ascii="Arial" w:hAnsi="Arial" w:cs="Arial"/>
        </w:rPr>
      </w:pPr>
    </w:p>
    <w:p w:rsidR="00073ABB" w:rsidRPr="00073ABB" w:rsidRDefault="00073ABB" w:rsidP="00073ABB">
      <w:pPr>
        <w:spacing w:after="160"/>
        <w:ind w:left="360"/>
        <w:jc w:val="both"/>
        <w:rPr>
          <w:rFonts w:ascii="Arial" w:hAnsi="Arial" w:cs="Arial"/>
        </w:rPr>
      </w:pPr>
    </w:p>
    <w:p w:rsidR="0093729D" w:rsidRDefault="0093729D" w:rsidP="00C10F18">
      <w:pPr>
        <w:pBdr>
          <w:bottom w:val="single" w:sz="12" w:space="1" w:color="auto"/>
        </w:pBdr>
        <w:spacing w:after="160" w:line="259" w:lineRule="auto"/>
        <w:rPr>
          <w:rFonts w:ascii="Arial" w:hAnsi="Arial" w:cs="Arial"/>
          <w:b/>
        </w:rPr>
      </w:pPr>
    </w:p>
    <w:p w:rsidR="00C10F18" w:rsidRDefault="00C10F18" w:rsidP="00C10F18">
      <w:pPr>
        <w:pBdr>
          <w:bottom w:val="single" w:sz="12" w:space="1" w:color="auto"/>
        </w:pBdr>
        <w:spacing w:after="160" w:line="259" w:lineRule="auto"/>
        <w:rPr>
          <w:rFonts w:ascii="Arial" w:hAnsi="Arial" w:cs="Arial"/>
          <w:b/>
        </w:rPr>
      </w:pPr>
      <w:r w:rsidRPr="004256B7">
        <w:rPr>
          <w:rFonts w:ascii="Arial" w:hAnsi="Arial" w:cs="Arial"/>
          <w:b/>
        </w:rPr>
        <w:lastRenderedPageBreak/>
        <w:t>QUESTÃO 19</w:t>
      </w:r>
    </w:p>
    <w:p w:rsidR="0093729D" w:rsidRPr="0093729D" w:rsidRDefault="0093729D" w:rsidP="0093729D">
      <w:pPr>
        <w:spacing w:after="0" w:line="240" w:lineRule="auto"/>
        <w:rPr>
          <w:rFonts w:ascii="Arial" w:eastAsia="Times New Roman" w:hAnsi="Arial" w:cs="Arial"/>
          <w:lang w:eastAsia="pt-BR"/>
        </w:rPr>
      </w:pPr>
      <w:r w:rsidRPr="0093729D">
        <w:rPr>
          <w:rFonts w:ascii="Arial" w:eastAsia="Times New Roman" w:hAnsi="Arial" w:cs="Arial"/>
          <w:lang w:eastAsia="pt-BR"/>
        </w:rPr>
        <w:t>A liderança é vista como um processo em que se estabelecem:</w:t>
      </w:r>
    </w:p>
    <w:p w:rsidR="0093729D" w:rsidRPr="0093729D" w:rsidRDefault="0093729D" w:rsidP="0093729D">
      <w:pPr>
        <w:spacing w:after="0" w:line="240" w:lineRule="auto"/>
        <w:rPr>
          <w:rFonts w:ascii="Arial" w:eastAsia="Times New Roman" w:hAnsi="Arial" w:cs="Arial"/>
          <w:lang w:eastAsia="pt-BR"/>
        </w:rPr>
      </w:pPr>
    </w:p>
    <w:p w:rsidR="0093729D" w:rsidRPr="0093729D" w:rsidRDefault="0093729D" w:rsidP="0093729D">
      <w:pPr>
        <w:pStyle w:val="PargrafodaLista"/>
        <w:numPr>
          <w:ilvl w:val="0"/>
          <w:numId w:val="29"/>
        </w:numPr>
        <w:spacing w:after="150" w:line="240" w:lineRule="auto"/>
        <w:rPr>
          <w:rFonts w:ascii="Arial" w:eastAsia="Times New Roman" w:hAnsi="Arial" w:cs="Arial"/>
          <w:lang w:eastAsia="pt-BR"/>
        </w:rPr>
      </w:pPr>
      <w:r w:rsidRPr="0093729D">
        <w:rPr>
          <w:rFonts w:ascii="Arial" w:eastAsia="Times New Roman" w:hAnsi="Arial" w:cs="Arial"/>
          <w:lang w:eastAsia="pt-BR"/>
        </w:rPr>
        <w:t>Relações de influência entre pessoas.</w:t>
      </w:r>
    </w:p>
    <w:p w:rsidR="0093729D" w:rsidRPr="0093729D" w:rsidRDefault="0093729D" w:rsidP="0093729D">
      <w:pPr>
        <w:pStyle w:val="PargrafodaLista"/>
        <w:numPr>
          <w:ilvl w:val="0"/>
          <w:numId w:val="29"/>
        </w:numPr>
        <w:spacing w:after="150" w:line="240" w:lineRule="auto"/>
        <w:rPr>
          <w:rFonts w:ascii="Arial" w:eastAsia="Times New Roman" w:hAnsi="Arial" w:cs="Arial"/>
          <w:lang w:eastAsia="pt-BR"/>
        </w:rPr>
      </w:pPr>
      <w:r w:rsidRPr="0093729D">
        <w:rPr>
          <w:rFonts w:ascii="Arial" w:eastAsia="Times New Roman" w:hAnsi="Arial" w:cs="Arial"/>
          <w:lang w:eastAsia="pt-BR"/>
        </w:rPr>
        <w:t>Interrelações entre homens e máquinas.</w:t>
      </w:r>
    </w:p>
    <w:p w:rsidR="0093729D" w:rsidRPr="0093729D" w:rsidRDefault="0093729D" w:rsidP="0093729D">
      <w:pPr>
        <w:pStyle w:val="PargrafodaLista"/>
        <w:numPr>
          <w:ilvl w:val="0"/>
          <w:numId w:val="29"/>
        </w:numPr>
        <w:spacing w:after="150" w:line="240" w:lineRule="auto"/>
        <w:rPr>
          <w:rFonts w:ascii="Arial" w:eastAsia="Times New Roman" w:hAnsi="Arial" w:cs="Arial"/>
          <w:lang w:eastAsia="pt-BR"/>
        </w:rPr>
      </w:pPr>
      <w:r w:rsidRPr="0093729D">
        <w:rPr>
          <w:rFonts w:ascii="Arial" w:eastAsia="Times New Roman" w:hAnsi="Arial" w:cs="Arial"/>
          <w:lang w:eastAsia="pt-BR"/>
        </w:rPr>
        <w:t>Espaços sociais autônomos.</w:t>
      </w:r>
    </w:p>
    <w:p w:rsidR="0093729D" w:rsidRPr="0093729D" w:rsidRDefault="0093729D" w:rsidP="0093729D">
      <w:pPr>
        <w:pStyle w:val="PargrafodaLista"/>
        <w:numPr>
          <w:ilvl w:val="0"/>
          <w:numId w:val="29"/>
        </w:numPr>
        <w:spacing w:after="150" w:line="240" w:lineRule="auto"/>
        <w:rPr>
          <w:rFonts w:ascii="Arial" w:eastAsia="Times New Roman" w:hAnsi="Arial" w:cs="Arial"/>
          <w:lang w:eastAsia="pt-BR"/>
        </w:rPr>
      </w:pPr>
      <w:r w:rsidRPr="0093729D">
        <w:rPr>
          <w:rFonts w:ascii="Arial" w:eastAsia="Times New Roman" w:hAnsi="Arial" w:cs="Arial"/>
          <w:lang w:eastAsia="pt-BR"/>
        </w:rPr>
        <w:t>A cultura do poder e aspectos sociológicos.</w:t>
      </w:r>
    </w:p>
    <w:p w:rsidR="00084FAB" w:rsidRPr="0093729D" w:rsidRDefault="00084FAB" w:rsidP="0093729D">
      <w:pPr>
        <w:spacing w:after="160" w:line="259" w:lineRule="auto"/>
        <w:rPr>
          <w:rFonts w:ascii="Arial" w:hAnsi="Arial" w:cs="Arial"/>
        </w:rPr>
      </w:pPr>
    </w:p>
    <w:p w:rsidR="00073ABB" w:rsidRDefault="00073ABB" w:rsidP="00073ABB">
      <w:pPr>
        <w:spacing w:after="160" w:line="259" w:lineRule="auto"/>
        <w:ind w:left="360"/>
        <w:rPr>
          <w:rFonts w:ascii="Arial" w:hAnsi="Arial" w:cs="Arial"/>
        </w:rPr>
      </w:pPr>
    </w:p>
    <w:p w:rsidR="00084FAB" w:rsidRDefault="00084FAB" w:rsidP="00084FAB">
      <w:pPr>
        <w:pBdr>
          <w:bottom w:val="single" w:sz="12" w:space="1" w:color="auto"/>
        </w:pBdr>
        <w:spacing w:after="160" w:line="259" w:lineRule="auto"/>
        <w:rPr>
          <w:rFonts w:ascii="Arial" w:hAnsi="Arial" w:cs="Arial"/>
          <w:b/>
        </w:rPr>
      </w:pPr>
      <w:r w:rsidRPr="004256B7">
        <w:rPr>
          <w:rFonts w:ascii="Arial" w:hAnsi="Arial" w:cs="Arial"/>
          <w:b/>
        </w:rPr>
        <w:t>QUESTÃO 20</w:t>
      </w:r>
    </w:p>
    <w:p w:rsidR="0093729D" w:rsidRPr="0093729D" w:rsidRDefault="0093729D" w:rsidP="0093729D">
      <w:pPr>
        <w:spacing w:after="0" w:line="240" w:lineRule="auto"/>
        <w:rPr>
          <w:rFonts w:ascii="Arial" w:eastAsia="Times New Roman" w:hAnsi="Arial" w:cs="Arial"/>
          <w:lang w:eastAsia="pt-BR"/>
        </w:rPr>
      </w:pPr>
      <w:r w:rsidRPr="0093729D">
        <w:rPr>
          <w:rFonts w:ascii="Arial" w:eastAsia="Times New Roman" w:hAnsi="Arial" w:cs="Arial"/>
          <w:lang w:eastAsia="pt-BR"/>
        </w:rPr>
        <w:t>Considere as asserções abaixo.</w:t>
      </w:r>
      <w:r w:rsidRPr="0093729D">
        <w:rPr>
          <w:rFonts w:ascii="Arial" w:eastAsia="Times New Roman" w:hAnsi="Arial" w:cs="Arial"/>
          <w:lang w:eastAsia="pt-BR"/>
        </w:rPr>
        <w:br/>
      </w:r>
      <w:r w:rsidRPr="0093729D">
        <w:rPr>
          <w:rFonts w:ascii="Arial" w:eastAsia="Times New Roman" w:hAnsi="Arial" w:cs="Arial"/>
          <w:lang w:eastAsia="pt-BR"/>
        </w:rPr>
        <w:br/>
        <w:t>I - A noção de cultura organizacional refere-se ao modo como os componentes de uma organização devem se relacionar entre si e com o ambiente externo;</w:t>
      </w:r>
      <w:r w:rsidRPr="0093729D">
        <w:rPr>
          <w:rFonts w:ascii="Arial" w:eastAsia="Times New Roman" w:hAnsi="Arial" w:cs="Arial"/>
          <w:lang w:eastAsia="pt-BR"/>
        </w:rPr>
        <w:br/>
      </w:r>
      <w:r w:rsidRPr="0093729D">
        <w:rPr>
          <w:rFonts w:ascii="Arial" w:eastAsia="Times New Roman" w:hAnsi="Arial" w:cs="Arial"/>
          <w:lang w:eastAsia="pt-BR"/>
        </w:rPr>
        <w:br/>
        <w:t>PORQUE</w:t>
      </w:r>
      <w:r w:rsidRPr="0093729D">
        <w:rPr>
          <w:rFonts w:ascii="Arial" w:eastAsia="Times New Roman" w:hAnsi="Arial" w:cs="Arial"/>
          <w:lang w:eastAsia="pt-BR"/>
        </w:rPr>
        <w:br/>
      </w:r>
      <w:r w:rsidRPr="0093729D">
        <w:rPr>
          <w:rFonts w:ascii="Arial" w:eastAsia="Times New Roman" w:hAnsi="Arial" w:cs="Arial"/>
          <w:lang w:eastAsia="pt-BR"/>
        </w:rPr>
        <w:br/>
        <w:t>II - A cultura organizacional compõe um conjunto de normas externamente impostas, que é utilizado pelos diversos atores empresariais como norteador de seus modos de perceber, pensar e agir dentro da empresa e em suas interações com o mundo externo. É correto afirmar que:</w:t>
      </w:r>
    </w:p>
    <w:p w:rsidR="0093729D" w:rsidRPr="0093729D" w:rsidRDefault="0093729D" w:rsidP="0093729D">
      <w:pPr>
        <w:spacing w:after="0" w:line="240" w:lineRule="auto"/>
        <w:rPr>
          <w:rFonts w:ascii="Arial" w:eastAsia="Times New Roman" w:hAnsi="Arial" w:cs="Arial"/>
          <w:lang w:eastAsia="pt-BR"/>
        </w:rPr>
      </w:pPr>
    </w:p>
    <w:p w:rsidR="0093729D" w:rsidRPr="0093729D" w:rsidRDefault="0093729D" w:rsidP="0093729D">
      <w:pPr>
        <w:pStyle w:val="PargrafodaLista"/>
        <w:numPr>
          <w:ilvl w:val="0"/>
          <w:numId w:val="31"/>
        </w:numPr>
        <w:spacing w:after="150" w:line="240" w:lineRule="auto"/>
        <w:rPr>
          <w:rFonts w:ascii="Arial" w:eastAsia="Times New Roman" w:hAnsi="Arial" w:cs="Arial"/>
          <w:lang w:eastAsia="pt-BR"/>
        </w:rPr>
      </w:pPr>
      <w:r w:rsidRPr="0093729D">
        <w:rPr>
          <w:rFonts w:ascii="Arial" w:eastAsia="Times New Roman" w:hAnsi="Arial" w:cs="Arial"/>
          <w:lang w:eastAsia="pt-BR"/>
        </w:rPr>
        <w:t>A primeira é verdadeira e a segunda é falsa.</w:t>
      </w:r>
    </w:p>
    <w:p w:rsidR="0093729D" w:rsidRPr="0093729D" w:rsidRDefault="0093729D" w:rsidP="0093729D">
      <w:pPr>
        <w:pStyle w:val="PargrafodaLista"/>
        <w:numPr>
          <w:ilvl w:val="0"/>
          <w:numId w:val="31"/>
        </w:numPr>
        <w:spacing w:after="150" w:line="240" w:lineRule="auto"/>
        <w:rPr>
          <w:rFonts w:ascii="Arial" w:eastAsia="Times New Roman" w:hAnsi="Arial" w:cs="Arial"/>
          <w:lang w:eastAsia="pt-BR"/>
        </w:rPr>
      </w:pPr>
      <w:r w:rsidRPr="0093729D">
        <w:rPr>
          <w:rFonts w:ascii="Arial" w:eastAsia="Times New Roman" w:hAnsi="Arial" w:cs="Arial"/>
          <w:lang w:eastAsia="pt-BR"/>
        </w:rPr>
        <w:t>As duas são verdadeiras e a segunda não justifica a primeira.</w:t>
      </w:r>
    </w:p>
    <w:p w:rsidR="0093729D" w:rsidRPr="0093729D" w:rsidRDefault="0093729D" w:rsidP="0093729D">
      <w:pPr>
        <w:pStyle w:val="PargrafodaLista"/>
        <w:numPr>
          <w:ilvl w:val="0"/>
          <w:numId w:val="31"/>
        </w:numPr>
        <w:spacing w:after="160" w:line="259" w:lineRule="auto"/>
        <w:jc w:val="both"/>
        <w:rPr>
          <w:rFonts w:ascii="Arial" w:hAnsi="Arial" w:cs="Arial"/>
        </w:rPr>
      </w:pPr>
      <w:r w:rsidRPr="0093729D">
        <w:rPr>
          <w:rFonts w:ascii="Arial" w:eastAsia="Times New Roman" w:hAnsi="Arial" w:cs="Arial"/>
          <w:lang w:eastAsia="pt-BR"/>
        </w:rPr>
        <w:t>As duas são verdadeiras e a segunda justifica a primeira.</w:t>
      </w:r>
    </w:p>
    <w:p w:rsidR="00C10F18" w:rsidRPr="0093729D" w:rsidRDefault="0093729D" w:rsidP="0093729D">
      <w:pPr>
        <w:pStyle w:val="PargrafodaLista"/>
        <w:numPr>
          <w:ilvl w:val="0"/>
          <w:numId w:val="31"/>
        </w:numPr>
        <w:spacing w:after="160" w:line="259" w:lineRule="auto"/>
        <w:jc w:val="both"/>
        <w:rPr>
          <w:rFonts w:ascii="Arial" w:hAnsi="Arial" w:cs="Arial"/>
        </w:rPr>
      </w:pPr>
      <w:r w:rsidRPr="0093729D">
        <w:rPr>
          <w:rFonts w:ascii="Arial" w:eastAsia="Times New Roman" w:hAnsi="Arial" w:cs="Arial"/>
          <w:lang w:eastAsia="pt-BR"/>
        </w:rPr>
        <w:t>A primeira é falsa e a segunda é verdadeira</w:t>
      </w:r>
    </w:p>
    <w:p w:rsidR="00C10F18" w:rsidRPr="0093729D" w:rsidRDefault="00C10F18" w:rsidP="00C10F18">
      <w:pPr>
        <w:spacing w:after="160" w:line="259" w:lineRule="auto"/>
        <w:rPr>
          <w:rFonts w:ascii="Arial" w:hAnsi="Arial" w:cs="Arial"/>
        </w:rPr>
      </w:pPr>
    </w:p>
    <w:sectPr w:rsidR="00C10F18" w:rsidRPr="0093729D" w:rsidSect="0093729D">
      <w:headerReference w:type="default" r:id="rId10"/>
      <w:footerReference w:type="default" r:id="rId11"/>
      <w:pgSz w:w="11906" w:h="16838"/>
      <w:pgMar w:top="1418" w:right="1701" w:bottom="1135" w:left="1701" w:header="567" w:footer="14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A5A" w:rsidRDefault="00E23A5A" w:rsidP="006B710D">
      <w:pPr>
        <w:spacing w:after="0" w:line="240" w:lineRule="auto"/>
      </w:pPr>
      <w:r>
        <w:separator/>
      </w:r>
    </w:p>
  </w:endnote>
  <w:endnote w:type="continuationSeparator" w:id="0">
    <w:p w:rsidR="00E23A5A" w:rsidRDefault="00E23A5A" w:rsidP="006B7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terstate-Bold">
    <w:altName w:val="Times New Roman"/>
    <w:panose1 w:val="00000000000000000000"/>
    <w:charset w:val="00"/>
    <w:family w:val="roman"/>
    <w:notTrueType/>
    <w:pitch w:val="default"/>
  </w:font>
  <w:font w:name="Interstate-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37378"/>
      <w:docPartObj>
        <w:docPartGallery w:val="Page Numbers (Bottom of Page)"/>
        <w:docPartUnique/>
      </w:docPartObj>
    </w:sdtPr>
    <w:sdtEndPr/>
    <w:sdtContent>
      <w:p w:rsidR="00370DFC" w:rsidRDefault="002355F4">
        <w:pPr>
          <w:pStyle w:val="Rodap"/>
          <w:jc w:val="center"/>
        </w:pPr>
        <w:r>
          <w:fldChar w:fldCharType="begin"/>
        </w:r>
        <w:r>
          <w:instrText xml:space="preserve"> PAGE   \* MERGEFORMAT </w:instrText>
        </w:r>
        <w:r>
          <w:fldChar w:fldCharType="separate"/>
        </w:r>
        <w:r>
          <w:rPr>
            <w:noProof/>
          </w:rPr>
          <w:t>9</w:t>
        </w:r>
        <w:r>
          <w:rPr>
            <w:noProof/>
          </w:rPr>
          <w:fldChar w:fldCharType="end"/>
        </w:r>
      </w:p>
    </w:sdtContent>
  </w:sdt>
  <w:p w:rsidR="00370DFC" w:rsidRDefault="00370DFC" w:rsidP="00F224B9">
    <w:pPr>
      <w:pStyle w:val="Rodap"/>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A5A" w:rsidRDefault="00E23A5A" w:rsidP="006B710D">
      <w:pPr>
        <w:spacing w:after="0" w:line="240" w:lineRule="auto"/>
      </w:pPr>
      <w:r>
        <w:separator/>
      </w:r>
    </w:p>
  </w:footnote>
  <w:footnote w:type="continuationSeparator" w:id="0">
    <w:p w:rsidR="00E23A5A" w:rsidRDefault="00E23A5A" w:rsidP="006B7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DFC" w:rsidRPr="004256B7" w:rsidRDefault="00370DFC" w:rsidP="006B710D">
    <w:pPr>
      <w:pStyle w:val="Cabealho"/>
      <w:jc w:val="center"/>
      <w:rPr>
        <w:rFonts w:ascii="Arial" w:hAnsi="Arial" w:cs="Arial"/>
        <w:b/>
        <w:sz w:val="20"/>
        <w:szCs w:val="20"/>
      </w:rPr>
    </w:pPr>
    <w:r w:rsidRPr="004256B7">
      <w:rPr>
        <w:rFonts w:ascii="Arial" w:hAnsi="Arial" w:cs="Arial"/>
        <w:b/>
        <w:sz w:val="20"/>
        <w:szCs w:val="20"/>
      </w:rPr>
      <w:t>Processo Seletivo nº 00</w:t>
    </w:r>
    <w:r w:rsidR="00B966EB">
      <w:rPr>
        <w:rFonts w:ascii="Arial" w:hAnsi="Arial" w:cs="Arial"/>
        <w:b/>
        <w:sz w:val="20"/>
        <w:szCs w:val="20"/>
      </w:rPr>
      <w:t>1/20</w:t>
    </w:r>
  </w:p>
  <w:p w:rsidR="00370DFC" w:rsidRPr="00C4062E" w:rsidRDefault="00370DFC" w:rsidP="006B710D">
    <w:pPr>
      <w:pStyle w:val="Cabealho"/>
      <w:jc w:val="center"/>
      <w:rPr>
        <w:rFonts w:ascii="Arial" w:hAnsi="Arial" w:cs="Arial"/>
        <w:b/>
        <w:sz w:val="20"/>
        <w:szCs w:val="20"/>
      </w:rPr>
    </w:pPr>
    <w:r>
      <w:rPr>
        <w:rFonts w:ascii="Arial" w:hAnsi="Arial" w:cs="Arial"/>
        <w:b/>
        <w:sz w:val="20"/>
        <w:szCs w:val="20"/>
      </w:rPr>
      <w:t>Administração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BF9"/>
    <w:multiLevelType w:val="multilevel"/>
    <w:tmpl w:val="6ACEE36C"/>
    <w:lvl w:ilvl="0">
      <w:start w:val="1"/>
      <w:numFmt w:val="lowerLetter"/>
      <w:lvlText w:val="%1)"/>
      <w:lvlJc w:val="left"/>
      <w:pPr>
        <w:tabs>
          <w:tab w:val="num" w:pos="644"/>
        </w:tabs>
        <w:ind w:left="644" w:hanging="360"/>
      </w:pPr>
      <w:rPr>
        <w:rFonts w:ascii="Arial" w:eastAsia="Times New Roman" w:hAnsi="Arial" w:cs="Arial"/>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9D610CE"/>
    <w:multiLevelType w:val="hybridMultilevel"/>
    <w:tmpl w:val="BB66E65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B32CCF"/>
    <w:multiLevelType w:val="hybridMultilevel"/>
    <w:tmpl w:val="470AC5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361182"/>
    <w:multiLevelType w:val="hybridMultilevel"/>
    <w:tmpl w:val="A192CB4C"/>
    <w:lvl w:ilvl="0" w:tplc="7C764EF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19100A"/>
    <w:multiLevelType w:val="hybridMultilevel"/>
    <w:tmpl w:val="C6B0DA8A"/>
    <w:lvl w:ilvl="0" w:tplc="A120D32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4632D2"/>
    <w:multiLevelType w:val="hybridMultilevel"/>
    <w:tmpl w:val="D43ED8E0"/>
    <w:lvl w:ilvl="0" w:tplc="66F890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E15E60"/>
    <w:multiLevelType w:val="hybridMultilevel"/>
    <w:tmpl w:val="C5946B1A"/>
    <w:lvl w:ilvl="0" w:tplc="0C6CDBD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F975CE"/>
    <w:multiLevelType w:val="hybridMultilevel"/>
    <w:tmpl w:val="E452C144"/>
    <w:lvl w:ilvl="0" w:tplc="6004009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AD3439"/>
    <w:multiLevelType w:val="hybridMultilevel"/>
    <w:tmpl w:val="9732BE60"/>
    <w:lvl w:ilvl="0" w:tplc="F828AAFC">
      <w:start w:val="1"/>
      <w:numFmt w:val="upperLetter"/>
      <w:lvlText w:val="(%1)"/>
      <w:lvlJc w:val="left"/>
      <w:pPr>
        <w:ind w:left="1080" w:hanging="360"/>
      </w:pPr>
      <w:rPr>
        <w:rFonts w:ascii="Arial" w:eastAsia="Times New Roman" w:hAnsi="Arial" w:cs="Arial"/>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28E359A3"/>
    <w:multiLevelType w:val="hybridMultilevel"/>
    <w:tmpl w:val="CACCA12E"/>
    <w:lvl w:ilvl="0" w:tplc="2870CAE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FC5FA5"/>
    <w:multiLevelType w:val="hybridMultilevel"/>
    <w:tmpl w:val="5B369BF6"/>
    <w:lvl w:ilvl="0" w:tplc="12664A0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CF55CDB"/>
    <w:multiLevelType w:val="hybridMultilevel"/>
    <w:tmpl w:val="07A6D212"/>
    <w:lvl w:ilvl="0" w:tplc="44165D3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9AC45D3"/>
    <w:multiLevelType w:val="hybridMultilevel"/>
    <w:tmpl w:val="ECC6FDC6"/>
    <w:lvl w:ilvl="0" w:tplc="7C764EF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AD7C39"/>
    <w:multiLevelType w:val="hybridMultilevel"/>
    <w:tmpl w:val="9F2000D8"/>
    <w:lvl w:ilvl="0" w:tplc="64988E1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593F17"/>
    <w:multiLevelType w:val="hybridMultilevel"/>
    <w:tmpl w:val="F334CA16"/>
    <w:lvl w:ilvl="0" w:tplc="0FA6CA4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E415B4"/>
    <w:multiLevelType w:val="hybridMultilevel"/>
    <w:tmpl w:val="5DF891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3B3004"/>
    <w:multiLevelType w:val="hybridMultilevel"/>
    <w:tmpl w:val="E98426F2"/>
    <w:lvl w:ilvl="0" w:tplc="E668DE1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A86348"/>
    <w:multiLevelType w:val="hybridMultilevel"/>
    <w:tmpl w:val="0CB03B64"/>
    <w:lvl w:ilvl="0" w:tplc="C72C66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340AED"/>
    <w:multiLevelType w:val="hybridMultilevel"/>
    <w:tmpl w:val="9482D4D8"/>
    <w:lvl w:ilvl="0" w:tplc="24DC72D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D4606F2"/>
    <w:multiLevelType w:val="hybridMultilevel"/>
    <w:tmpl w:val="2796004C"/>
    <w:lvl w:ilvl="0" w:tplc="E3ACD6B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6A1B96"/>
    <w:multiLevelType w:val="hybridMultilevel"/>
    <w:tmpl w:val="81FE4D1A"/>
    <w:lvl w:ilvl="0" w:tplc="B7A0F9F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9452AC"/>
    <w:multiLevelType w:val="hybridMultilevel"/>
    <w:tmpl w:val="A97C6AC8"/>
    <w:lvl w:ilvl="0" w:tplc="6ED41D2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4E2773"/>
    <w:multiLevelType w:val="hybridMultilevel"/>
    <w:tmpl w:val="160E7C64"/>
    <w:lvl w:ilvl="0" w:tplc="7ACC4D50">
      <w:start w:val="1"/>
      <w:numFmt w:val="upp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69E0ADF"/>
    <w:multiLevelType w:val="hybridMultilevel"/>
    <w:tmpl w:val="41ACF7FC"/>
    <w:lvl w:ilvl="0" w:tplc="814A5C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441536"/>
    <w:multiLevelType w:val="hybridMultilevel"/>
    <w:tmpl w:val="A4885DA4"/>
    <w:lvl w:ilvl="0" w:tplc="214EF19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FA6132"/>
    <w:multiLevelType w:val="hybridMultilevel"/>
    <w:tmpl w:val="304A16F8"/>
    <w:lvl w:ilvl="0" w:tplc="B5D083F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8757FA4"/>
    <w:multiLevelType w:val="hybridMultilevel"/>
    <w:tmpl w:val="A1CA4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C104A66"/>
    <w:multiLevelType w:val="multilevel"/>
    <w:tmpl w:val="F104E220"/>
    <w:lvl w:ilvl="0">
      <w:start w:val="1"/>
      <w:numFmt w:val="upperLetter"/>
      <w:lvlText w:val="(%1)"/>
      <w:lvlJc w:val="left"/>
      <w:pPr>
        <w:tabs>
          <w:tab w:val="num" w:pos="644"/>
        </w:tabs>
        <w:ind w:left="644" w:hanging="360"/>
      </w:pPr>
      <w:rPr>
        <w:rFonts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8" w15:restartNumberingAfterBreak="0">
    <w:nsid w:val="7D5567A2"/>
    <w:multiLevelType w:val="hybridMultilevel"/>
    <w:tmpl w:val="179E47CE"/>
    <w:lvl w:ilvl="0" w:tplc="7C764EF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A13884"/>
    <w:multiLevelType w:val="hybridMultilevel"/>
    <w:tmpl w:val="479A396E"/>
    <w:lvl w:ilvl="0" w:tplc="79041C2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F6A4BF8"/>
    <w:multiLevelType w:val="hybridMultilevel"/>
    <w:tmpl w:val="1FA668A8"/>
    <w:lvl w:ilvl="0" w:tplc="7C764EF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30"/>
  </w:num>
  <w:num w:numId="3">
    <w:abstractNumId w:val="16"/>
  </w:num>
  <w:num w:numId="4">
    <w:abstractNumId w:val="10"/>
  </w:num>
  <w:num w:numId="5">
    <w:abstractNumId w:val="22"/>
  </w:num>
  <w:num w:numId="6">
    <w:abstractNumId w:val="20"/>
  </w:num>
  <w:num w:numId="7">
    <w:abstractNumId w:val="9"/>
  </w:num>
  <w:num w:numId="8">
    <w:abstractNumId w:val="21"/>
  </w:num>
  <w:num w:numId="9">
    <w:abstractNumId w:val="13"/>
  </w:num>
  <w:num w:numId="10">
    <w:abstractNumId w:val="18"/>
  </w:num>
  <w:num w:numId="11">
    <w:abstractNumId w:val="5"/>
  </w:num>
  <w:num w:numId="12">
    <w:abstractNumId w:val="8"/>
  </w:num>
  <w:num w:numId="13">
    <w:abstractNumId w:val="23"/>
  </w:num>
  <w:num w:numId="14">
    <w:abstractNumId w:val="4"/>
  </w:num>
  <w:num w:numId="15">
    <w:abstractNumId w:val="14"/>
  </w:num>
  <w:num w:numId="16">
    <w:abstractNumId w:val="19"/>
  </w:num>
  <w:num w:numId="17">
    <w:abstractNumId w:val="11"/>
  </w:num>
  <w:num w:numId="18">
    <w:abstractNumId w:val="1"/>
  </w:num>
  <w:num w:numId="19">
    <w:abstractNumId w:val="17"/>
  </w:num>
  <w:num w:numId="20">
    <w:abstractNumId w:val="25"/>
  </w:num>
  <w:num w:numId="21">
    <w:abstractNumId w:val="7"/>
  </w:num>
  <w:num w:numId="22">
    <w:abstractNumId w:val="6"/>
  </w:num>
  <w:num w:numId="23">
    <w:abstractNumId w:val="24"/>
  </w:num>
  <w:num w:numId="24">
    <w:abstractNumId w:val="0"/>
  </w:num>
  <w:num w:numId="25">
    <w:abstractNumId w:val="27"/>
  </w:num>
  <w:num w:numId="26">
    <w:abstractNumId w:val="15"/>
  </w:num>
  <w:num w:numId="27">
    <w:abstractNumId w:val="28"/>
  </w:num>
  <w:num w:numId="28">
    <w:abstractNumId w:val="26"/>
  </w:num>
  <w:num w:numId="29">
    <w:abstractNumId w:val="12"/>
  </w:num>
  <w:num w:numId="30">
    <w:abstractNumId w:val="2"/>
  </w:num>
  <w:num w:numId="31">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4F53"/>
    <w:rsid w:val="0005085F"/>
    <w:rsid w:val="00055D7C"/>
    <w:rsid w:val="00056936"/>
    <w:rsid w:val="00073ABB"/>
    <w:rsid w:val="00083CCE"/>
    <w:rsid w:val="00084FAB"/>
    <w:rsid w:val="00086D3A"/>
    <w:rsid w:val="0009504F"/>
    <w:rsid w:val="000A3F54"/>
    <w:rsid w:val="000B0D28"/>
    <w:rsid w:val="00102D85"/>
    <w:rsid w:val="001146E3"/>
    <w:rsid w:val="0011507D"/>
    <w:rsid w:val="00121623"/>
    <w:rsid w:val="001265AF"/>
    <w:rsid w:val="00146316"/>
    <w:rsid w:val="00154162"/>
    <w:rsid w:val="00160695"/>
    <w:rsid w:val="001B20B4"/>
    <w:rsid w:val="001C4BE2"/>
    <w:rsid w:val="001E2E2C"/>
    <w:rsid w:val="001E3FA3"/>
    <w:rsid w:val="001F040B"/>
    <w:rsid w:val="001F42F6"/>
    <w:rsid w:val="00202546"/>
    <w:rsid w:val="00210A35"/>
    <w:rsid w:val="002255E1"/>
    <w:rsid w:val="002355F4"/>
    <w:rsid w:val="00235D85"/>
    <w:rsid w:val="00242C19"/>
    <w:rsid w:val="0025317E"/>
    <w:rsid w:val="0026136E"/>
    <w:rsid w:val="00263CF9"/>
    <w:rsid w:val="00272CC2"/>
    <w:rsid w:val="002737FA"/>
    <w:rsid w:val="002754E1"/>
    <w:rsid w:val="002760E9"/>
    <w:rsid w:val="002967B8"/>
    <w:rsid w:val="002B6683"/>
    <w:rsid w:val="002B66E3"/>
    <w:rsid w:val="002C54A2"/>
    <w:rsid w:val="002C60E4"/>
    <w:rsid w:val="002D0345"/>
    <w:rsid w:val="002D2E89"/>
    <w:rsid w:val="002E2945"/>
    <w:rsid w:val="0030086D"/>
    <w:rsid w:val="00303C13"/>
    <w:rsid w:val="00311818"/>
    <w:rsid w:val="00314471"/>
    <w:rsid w:val="00324A1F"/>
    <w:rsid w:val="00331A46"/>
    <w:rsid w:val="003434ED"/>
    <w:rsid w:val="00364938"/>
    <w:rsid w:val="00370DFC"/>
    <w:rsid w:val="003819A9"/>
    <w:rsid w:val="00393DA6"/>
    <w:rsid w:val="00394052"/>
    <w:rsid w:val="003E093D"/>
    <w:rsid w:val="003E5F90"/>
    <w:rsid w:val="003F059E"/>
    <w:rsid w:val="004061EA"/>
    <w:rsid w:val="00416544"/>
    <w:rsid w:val="004256B7"/>
    <w:rsid w:val="00427F2A"/>
    <w:rsid w:val="00440BAD"/>
    <w:rsid w:val="00452DCE"/>
    <w:rsid w:val="00460EB4"/>
    <w:rsid w:val="004755BC"/>
    <w:rsid w:val="00476267"/>
    <w:rsid w:val="0049636C"/>
    <w:rsid w:val="004B232A"/>
    <w:rsid w:val="004D7E26"/>
    <w:rsid w:val="004F256D"/>
    <w:rsid w:val="004F4A04"/>
    <w:rsid w:val="00517FC2"/>
    <w:rsid w:val="00556790"/>
    <w:rsid w:val="00576146"/>
    <w:rsid w:val="005815CF"/>
    <w:rsid w:val="00595C71"/>
    <w:rsid w:val="00651D5A"/>
    <w:rsid w:val="00660569"/>
    <w:rsid w:val="006608D5"/>
    <w:rsid w:val="00661B62"/>
    <w:rsid w:val="00667236"/>
    <w:rsid w:val="00681306"/>
    <w:rsid w:val="00691580"/>
    <w:rsid w:val="00696A38"/>
    <w:rsid w:val="006A18D2"/>
    <w:rsid w:val="006A1F72"/>
    <w:rsid w:val="006A36A6"/>
    <w:rsid w:val="006A4D8D"/>
    <w:rsid w:val="006A5B89"/>
    <w:rsid w:val="006B710D"/>
    <w:rsid w:val="006E56BF"/>
    <w:rsid w:val="006F23F0"/>
    <w:rsid w:val="00710373"/>
    <w:rsid w:val="00710FE3"/>
    <w:rsid w:val="0072113B"/>
    <w:rsid w:val="00733E61"/>
    <w:rsid w:val="0073699E"/>
    <w:rsid w:val="00744499"/>
    <w:rsid w:val="007600A0"/>
    <w:rsid w:val="00767FAB"/>
    <w:rsid w:val="00772FC5"/>
    <w:rsid w:val="007A295D"/>
    <w:rsid w:val="007A70B1"/>
    <w:rsid w:val="007B0711"/>
    <w:rsid w:val="007C1AE3"/>
    <w:rsid w:val="007D0589"/>
    <w:rsid w:val="007D062F"/>
    <w:rsid w:val="007E4D96"/>
    <w:rsid w:val="007E6369"/>
    <w:rsid w:val="00804747"/>
    <w:rsid w:val="00806E9E"/>
    <w:rsid w:val="00810FE3"/>
    <w:rsid w:val="00852A8D"/>
    <w:rsid w:val="00896294"/>
    <w:rsid w:val="008A095A"/>
    <w:rsid w:val="008A1D79"/>
    <w:rsid w:val="008B2E59"/>
    <w:rsid w:val="008E3D9E"/>
    <w:rsid w:val="008F7F09"/>
    <w:rsid w:val="0090267B"/>
    <w:rsid w:val="00910675"/>
    <w:rsid w:val="00916CCF"/>
    <w:rsid w:val="00933BC8"/>
    <w:rsid w:val="0093729D"/>
    <w:rsid w:val="00943636"/>
    <w:rsid w:val="009465DA"/>
    <w:rsid w:val="009549C5"/>
    <w:rsid w:val="0096756E"/>
    <w:rsid w:val="00972F96"/>
    <w:rsid w:val="0098739B"/>
    <w:rsid w:val="00987820"/>
    <w:rsid w:val="009A365D"/>
    <w:rsid w:val="009C5732"/>
    <w:rsid w:val="009C5F7D"/>
    <w:rsid w:val="009F452F"/>
    <w:rsid w:val="00A0681D"/>
    <w:rsid w:val="00A16AE1"/>
    <w:rsid w:val="00A30C71"/>
    <w:rsid w:val="00A358CA"/>
    <w:rsid w:val="00A56F41"/>
    <w:rsid w:val="00A84BD0"/>
    <w:rsid w:val="00A90BE2"/>
    <w:rsid w:val="00A95F19"/>
    <w:rsid w:val="00AB799B"/>
    <w:rsid w:val="00B00E7D"/>
    <w:rsid w:val="00B03FA5"/>
    <w:rsid w:val="00B057B8"/>
    <w:rsid w:val="00B21391"/>
    <w:rsid w:val="00B32439"/>
    <w:rsid w:val="00B50DEE"/>
    <w:rsid w:val="00B85901"/>
    <w:rsid w:val="00B966EB"/>
    <w:rsid w:val="00BA4631"/>
    <w:rsid w:val="00BC7431"/>
    <w:rsid w:val="00BF4178"/>
    <w:rsid w:val="00BF7C8E"/>
    <w:rsid w:val="00C012A7"/>
    <w:rsid w:val="00C10F18"/>
    <w:rsid w:val="00C16102"/>
    <w:rsid w:val="00C20933"/>
    <w:rsid w:val="00C21839"/>
    <w:rsid w:val="00C31F99"/>
    <w:rsid w:val="00C4062E"/>
    <w:rsid w:val="00C446F4"/>
    <w:rsid w:val="00C55C68"/>
    <w:rsid w:val="00C61232"/>
    <w:rsid w:val="00C66F68"/>
    <w:rsid w:val="00C94F53"/>
    <w:rsid w:val="00CA39FC"/>
    <w:rsid w:val="00CA53E7"/>
    <w:rsid w:val="00CC177F"/>
    <w:rsid w:val="00CF0473"/>
    <w:rsid w:val="00CF0CA2"/>
    <w:rsid w:val="00D0470B"/>
    <w:rsid w:val="00D06D8D"/>
    <w:rsid w:val="00D072CA"/>
    <w:rsid w:val="00D13E1F"/>
    <w:rsid w:val="00D220D0"/>
    <w:rsid w:val="00D5051B"/>
    <w:rsid w:val="00D65E02"/>
    <w:rsid w:val="00D90BF3"/>
    <w:rsid w:val="00D9232B"/>
    <w:rsid w:val="00D95DD3"/>
    <w:rsid w:val="00DA156A"/>
    <w:rsid w:val="00DA3473"/>
    <w:rsid w:val="00DA4D77"/>
    <w:rsid w:val="00DA5881"/>
    <w:rsid w:val="00DC1151"/>
    <w:rsid w:val="00DC5CCD"/>
    <w:rsid w:val="00DD30F4"/>
    <w:rsid w:val="00DD7233"/>
    <w:rsid w:val="00DE17E8"/>
    <w:rsid w:val="00E213F9"/>
    <w:rsid w:val="00E23A5A"/>
    <w:rsid w:val="00E404FE"/>
    <w:rsid w:val="00E466E3"/>
    <w:rsid w:val="00E6598D"/>
    <w:rsid w:val="00E65A21"/>
    <w:rsid w:val="00E850A7"/>
    <w:rsid w:val="00E90138"/>
    <w:rsid w:val="00E972FB"/>
    <w:rsid w:val="00EA3E9F"/>
    <w:rsid w:val="00EE52F4"/>
    <w:rsid w:val="00F10358"/>
    <w:rsid w:val="00F203C1"/>
    <w:rsid w:val="00F20998"/>
    <w:rsid w:val="00F224B9"/>
    <w:rsid w:val="00F2614F"/>
    <w:rsid w:val="00F35F84"/>
    <w:rsid w:val="00F74454"/>
    <w:rsid w:val="00F811BA"/>
    <w:rsid w:val="00FB11DA"/>
    <w:rsid w:val="00FD2E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3213]" strokecolor="none [3213]" shadowcolor="none"/>
    </o:shapedefaults>
    <o:shapelayout v:ext="edit">
      <o:idmap v:ext="edit" data="1"/>
    </o:shapelayout>
  </w:shapeDefaults>
  <w:decimalSymbol w:val=","/>
  <w:listSeparator w:val=";"/>
  <w15:docId w15:val="{9A9E8286-0A27-46DE-AAE3-C876506A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EB4"/>
  </w:style>
  <w:style w:type="paragraph" w:styleId="Ttulo1">
    <w:name w:val="heading 1"/>
    <w:basedOn w:val="Normal"/>
    <w:link w:val="Ttulo1Char"/>
    <w:uiPriority w:val="9"/>
    <w:qFormat/>
    <w:rsid w:val="006A18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EE52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94F53"/>
    <w:pPr>
      <w:ind w:left="720"/>
      <w:contextualSpacing/>
    </w:pPr>
  </w:style>
  <w:style w:type="paragraph" w:customStyle="1" w:styleId="content-textcontainer">
    <w:name w:val="content-text__container"/>
    <w:basedOn w:val="Normal"/>
    <w:rsid w:val="00A56F4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A56F41"/>
    <w:rPr>
      <w:color w:val="0000FF"/>
      <w:u w:val="single"/>
    </w:rPr>
  </w:style>
  <w:style w:type="paragraph" w:styleId="Textodebalo">
    <w:name w:val="Balloon Text"/>
    <w:basedOn w:val="Normal"/>
    <w:link w:val="TextodebaloChar"/>
    <w:uiPriority w:val="99"/>
    <w:semiHidden/>
    <w:unhideWhenUsed/>
    <w:rsid w:val="00A56F4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56F41"/>
    <w:rPr>
      <w:rFonts w:ascii="Tahoma" w:hAnsi="Tahoma" w:cs="Tahoma"/>
      <w:sz w:val="16"/>
      <w:szCs w:val="16"/>
    </w:rPr>
  </w:style>
  <w:style w:type="character" w:customStyle="1" w:styleId="Ttulo1Char">
    <w:name w:val="Título 1 Char"/>
    <w:basedOn w:val="Fontepargpadro"/>
    <w:link w:val="Ttulo1"/>
    <w:uiPriority w:val="9"/>
    <w:rsid w:val="006A18D2"/>
    <w:rPr>
      <w:rFonts w:ascii="Times New Roman" w:eastAsia="Times New Roman" w:hAnsi="Times New Roman" w:cs="Times New Roman"/>
      <w:b/>
      <w:bCs/>
      <w:kern w:val="36"/>
      <w:sz w:val="48"/>
      <w:szCs w:val="48"/>
      <w:lang w:eastAsia="pt-BR"/>
    </w:rPr>
  </w:style>
  <w:style w:type="paragraph" w:customStyle="1" w:styleId="story-bodyintroduction">
    <w:name w:val="story-body__introduction"/>
    <w:basedOn w:val="Normal"/>
    <w:rsid w:val="00CF0CA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F0CA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0267B"/>
    <w:rPr>
      <w:b/>
      <w:bCs/>
    </w:rPr>
  </w:style>
  <w:style w:type="paragraph" w:styleId="Cabealho">
    <w:name w:val="header"/>
    <w:basedOn w:val="Normal"/>
    <w:link w:val="CabealhoChar"/>
    <w:uiPriority w:val="99"/>
    <w:semiHidden/>
    <w:unhideWhenUsed/>
    <w:rsid w:val="006B710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B710D"/>
  </w:style>
  <w:style w:type="paragraph" w:styleId="Rodap">
    <w:name w:val="footer"/>
    <w:basedOn w:val="Normal"/>
    <w:link w:val="RodapChar"/>
    <w:uiPriority w:val="99"/>
    <w:unhideWhenUsed/>
    <w:rsid w:val="006B710D"/>
    <w:pPr>
      <w:tabs>
        <w:tab w:val="center" w:pos="4252"/>
        <w:tab w:val="right" w:pos="8504"/>
      </w:tabs>
      <w:spacing w:after="0" w:line="240" w:lineRule="auto"/>
    </w:pPr>
  </w:style>
  <w:style w:type="character" w:customStyle="1" w:styleId="RodapChar">
    <w:name w:val="Rodapé Char"/>
    <w:basedOn w:val="Fontepargpadro"/>
    <w:link w:val="Rodap"/>
    <w:uiPriority w:val="99"/>
    <w:rsid w:val="006B710D"/>
  </w:style>
  <w:style w:type="character" w:styleId="nfase">
    <w:name w:val="Emphasis"/>
    <w:basedOn w:val="Fontepargpadro"/>
    <w:uiPriority w:val="20"/>
    <w:qFormat/>
    <w:rsid w:val="00933BC8"/>
    <w:rPr>
      <w:i/>
      <w:iCs/>
    </w:rPr>
  </w:style>
  <w:style w:type="character" w:customStyle="1" w:styleId="Ttulo2Char">
    <w:name w:val="Título 2 Char"/>
    <w:basedOn w:val="Fontepargpadro"/>
    <w:link w:val="Ttulo2"/>
    <w:uiPriority w:val="9"/>
    <w:rsid w:val="00EE52F4"/>
    <w:rPr>
      <w:rFonts w:asciiTheme="majorHAnsi" w:eastAsiaTheme="majorEastAsia" w:hAnsiTheme="majorHAnsi" w:cstheme="majorBidi"/>
      <w:b/>
      <w:bCs/>
      <w:color w:val="4F81BD" w:themeColor="accent1"/>
      <w:sz w:val="26"/>
      <w:szCs w:val="26"/>
    </w:rPr>
  </w:style>
  <w:style w:type="character" w:styleId="TextodoEspaoReservado">
    <w:name w:val="Placeholder Text"/>
    <w:basedOn w:val="Fontepargpadro"/>
    <w:uiPriority w:val="99"/>
    <w:semiHidden/>
    <w:rsid w:val="00272C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23431">
      <w:bodyDiv w:val="1"/>
      <w:marLeft w:val="0"/>
      <w:marRight w:val="0"/>
      <w:marTop w:val="0"/>
      <w:marBottom w:val="0"/>
      <w:divBdr>
        <w:top w:val="none" w:sz="0" w:space="0" w:color="auto"/>
        <w:left w:val="none" w:sz="0" w:space="0" w:color="auto"/>
        <w:bottom w:val="none" w:sz="0" w:space="0" w:color="auto"/>
        <w:right w:val="none" w:sz="0" w:space="0" w:color="auto"/>
      </w:divBdr>
    </w:div>
    <w:div w:id="226184752">
      <w:bodyDiv w:val="1"/>
      <w:marLeft w:val="0"/>
      <w:marRight w:val="0"/>
      <w:marTop w:val="0"/>
      <w:marBottom w:val="0"/>
      <w:divBdr>
        <w:top w:val="none" w:sz="0" w:space="0" w:color="auto"/>
        <w:left w:val="none" w:sz="0" w:space="0" w:color="auto"/>
        <w:bottom w:val="none" w:sz="0" w:space="0" w:color="auto"/>
        <w:right w:val="none" w:sz="0" w:space="0" w:color="auto"/>
      </w:divBdr>
    </w:div>
    <w:div w:id="283467786">
      <w:bodyDiv w:val="1"/>
      <w:marLeft w:val="0"/>
      <w:marRight w:val="0"/>
      <w:marTop w:val="0"/>
      <w:marBottom w:val="0"/>
      <w:divBdr>
        <w:top w:val="none" w:sz="0" w:space="0" w:color="auto"/>
        <w:left w:val="none" w:sz="0" w:space="0" w:color="auto"/>
        <w:bottom w:val="none" w:sz="0" w:space="0" w:color="auto"/>
        <w:right w:val="none" w:sz="0" w:space="0" w:color="auto"/>
      </w:divBdr>
      <w:divsChild>
        <w:div w:id="1602109460">
          <w:marLeft w:val="0"/>
          <w:marRight w:val="0"/>
          <w:marTop w:val="0"/>
          <w:marBottom w:val="400"/>
          <w:divBdr>
            <w:top w:val="none" w:sz="0" w:space="0" w:color="auto"/>
            <w:left w:val="none" w:sz="0" w:space="0" w:color="auto"/>
            <w:bottom w:val="none" w:sz="0" w:space="0" w:color="auto"/>
            <w:right w:val="none" w:sz="0" w:space="0" w:color="auto"/>
          </w:divBdr>
        </w:div>
        <w:div w:id="1521893664">
          <w:marLeft w:val="0"/>
          <w:marRight w:val="0"/>
          <w:marTop w:val="0"/>
          <w:marBottom w:val="400"/>
          <w:divBdr>
            <w:top w:val="none" w:sz="0" w:space="0" w:color="auto"/>
            <w:left w:val="none" w:sz="0" w:space="0" w:color="auto"/>
            <w:bottom w:val="none" w:sz="0" w:space="0" w:color="auto"/>
            <w:right w:val="none" w:sz="0" w:space="0" w:color="auto"/>
          </w:divBdr>
        </w:div>
      </w:divsChild>
    </w:div>
    <w:div w:id="351341639">
      <w:bodyDiv w:val="1"/>
      <w:marLeft w:val="0"/>
      <w:marRight w:val="0"/>
      <w:marTop w:val="0"/>
      <w:marBottom w:val="0"/>
      <w:divBdr>
        <w:top w:val="none" w:sz="0" w:space="0" w:color="auto"/>
        <w:left w:val="none" w:sz="0" w:space="0" w:color="auto"/>
        <w:bottom w:val="none" w:sz="0" w:space="0" w:color="auto"/>
        <w:right w:val="none" w:sz="0" w:space="0" w:color="auto"/>
      </w:divBdr>
    </w:div>
    <w:div w:id="916986127">
      <w:bodyDiv w:val="1"/>
      <w:marLeft w:val="0"/>
      <w:marRight w:val="0"/>
      <w:marTop w:val="0"/>
      <w:marBottom w:val="0"/>
      <w:divBdr>
        <w:top w:val="none" w:sz="0" w:space="0" w:color="auto"/>
        <w:left w:val="none" w:sz="0" w:space="0" w:color="auto"/>
        <w:bottom w:val="none" w:sz="0" w:space="0" w:color="auto"/>
        <w:right w:val="none" w:sz="0" w:space="0" w:color="auto"/>
      </w:divBdr>
    </w:div>
    <w:div w:id="968514610">
      <w:bodyDiv w:val="1"/>
      <w:marLeft w:val="0"/>
      <w:marRight w:val="0"/>
      <w:marTop w:val="0"/>
      <w:marBottom w:val="0"/>
      <w:divBdr>
        <w:top w:val="none" w:sz="0" w:space="0" w:color="auto"/>
        <w:left w:val="none" w:sz="0" w:space="0" w:color="auto"/>
        <w:bottom w:val="none" w:sz="0" w:space="0" w:color="auto"/>
        <w:right w:val="none" w:sz="0" w:space="0" w:color="auto"/>
      </w:divBdr>
    </w:div>
    <w:div w:id="1059016679">
      <w:bodyDiv w:val="1"/>
      <w:marLeft w:val="0"/>
      <w:marRight w:val="0"/>
      <w:marTop w:val="0"/>
      <w:marBottom w:val="0"/>
      <w:divBdr>
        <w:top w:val="none" w:sz="0" w:space="0" w:color="auto"/>
        <w:left w:val="none" w:sz="0" w:space="0" w:color="auto"/>
        <w:bottom w:val="none" w:sz="0" w:space="0" w:color="auto"/>
        <w:right w:val="none" w:sz="0" w:space="0" w:color="auto"/>
      </w:divBdr>
    </w:div>
    <w:div w:id="1182552781">
      <w:bodyDiv w:val="1"/>
      <w:marLeft w:val="0"/>
      <w:marRight w:val="0"/>
      <w:marTop w:val="0"/>
      <w:marBottom w:val="0"/>
      <w:divBdr>
        <w:top w:val="none" w:sz="0" w:space="0" w:color="auto"/>
        <w:left w:val="none" w:sz="0" w:space="0" w:color="auto"/>
        <w:bottom w:val="none" w:sz="0" w:space="0" w:color="auto"/>
        <w:right w:val="none" w:sz="0" w:space="0" w:color="auto"/>
      </w:divBdr>
    </w:div>
    <w:div w:id="1315573552">
      <w:bodyDiv w:val="1"/>
      <w:marLeft w:val="0"/>
      <w:marRight w:val="0"/>
      <w:marTop w:val="0"/>
      <w:marBottom w:val="0"/>
      <w:divBdr>
        <w:top w:val="none" w:sz="0" w:space="0" w:color="auto"/>
        <w:left w:val="none" w:sz="0" w:space="0" w:color="auto"/>
        <w:bottom w:val="none" w:sz="0" w:space="0" w:color="auto"/>
        <w:right w:val="none" w:sz="0" w:space="0" w:color="auto"/>
      </w:divBdr>
    </w:div>
    <w:div w:id="1431314833">
      <w:bodyDiv w:val="1"/>
      <w:marLeft w:val="0"/>
      <w:marRight w:val="0"/>
      <w:marTop w:val="0"/>
      <w:marBottom w:val="0"/>
      <w:divBdr>
        <w:top w:val="none" w:sz="0" w:space="0" w:color="auto"/>
        <w:left w:val="none" w:sz="0" w:space="0" w:color="auto"/>
        <w:bottom w:val="none" w:sz="0" w:space="0" w:color="auto"/>
        <w:right w:val="none" w:sz="0" w:space="0" w:color="auto"/>
      </w:divBdr>
    </w:div>
    <w:div w:id="1678731007">
      <w:bodyDiv w:val="1"/>
      <w:marLeft w:val="0"/>
      <w:marRight w:val="0"/>
      <w:marTop w:val="0"/>
      <w:marBottom w:val="0"/>
      <w:divBdr>
        <w:top w:val="none" w:sz="0" w:space="0" w:color="auto"/>
        <w:left w:val="none" w:sz="0" w:space="0" w:color="auto"/>
        <w:bottom w:val="none" w:sz="0" w:space="0" w:color="auto"/>
        <w:right w:val="none" w:sz="0" w:space="0" w:color="auto"/>
      </w:divBdr>
    </w:div>
    <w:div w:id="1746803171">
      <w:bodyDiv w:val="1"/>
      <w:marLeft w:val="0"/>
      <w:marRight w:val="0"/>
      <w:marTop w:val="0"/>
      <w:marBottom w:val="0"/>
      <w:divBdr>
        <w:top w:val="none" w:sz="0" w:space="0" w:color="auto"/>
        <w:left w:val="none" w:sz="0" w:space="0" w:color="auto"/>
        <w:bottom w:val="none" w:sz="0" w:space="0" w:color="auto"/>
        <w:right w:val="none" w:sz="0" w:space="0" w:color="auto"/>
      </w:divBdr>
    </w:div>
    <w:div w:id="1788281824">
      <w:bodyDiv w:val="1"/>
      <w:marLeft w:val="0"/>
      <w:marRight w:val="0"/>
      <w:marTop w:val="0"/>
      <w:marBottom w:val="0"/>
      <w:divBdr>
        <w:top w:val="none" w:sz="0" w:space="0" w:color="auto"/>
        <w:left w:val="none" w:sz="0" w:space="0" w:color="auto"/>
        <w:bottom w:val="none" w:sz="0" w:space="0" w:color="auto"/>
        <w:right w:val="none" w:sz="0" w:space="0" w:color="auto"/>
      </w:divBdr>
      <w:divsChild>
        <w:div w:id="797527952">
          <w:marLeft w:val="0"/>
          <w:marRight w:val="0"/>
          <w:marTop w:val="0"/>
          <w:marBottom w:val="450"/>
          <w:divBdr>
            <w:top w:val="none" w:sz="0" w:space="0" w:color="auto"/>
            <w:left w:val="none" w:sz="0" w:space="0" w:color="auto"/>
            <w:bottom w:val="none" w:sz="0" w:space="0" w:color="auto"/>
            <w:right w:val="none" w:sz="0" w:space="0" w:color="auto"/>
          </w:divBdr>
        </w:div>
        <w:div w:id="6952003">
          <w:marLeft w:val="0"/>
          <w:marRight w:val="0"/>
          <w:marTop w:val="0"/>
          <w:marBottom w:val="0"/>
          <w:divBdr>
            <w:top w:val="none" w:sz="0" w:space="0" w:color="auto"/>
            <w:left w:val="none" w:sz="0" w:space="0" w:color="auto"/>
            <w:bottom w:val="none" w:sz="0" w:space="0" w:color="auto"/>
            <w:right w:val="none" w:sz="0" w:space="0" w:color="auto"/>
          </w:divBdr>
          <w:divsChild>
            <w:div w:id="150635804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27093220">
      <w:bodyDiv w:val="1"/>
      <w:marLeft w:val="0"/>
      <w:marRight w:val="0"/>
      <w:marTop w:val="0"/>
      <w:marBottom w:val="0"/>
      <w:divBdr>
        <w:top w:val="none" w:sz="0" w:space="0" w:color="auto"/>
        <w:left w:val="none" w:sz="0" w:space="0" w:color="auto"/>
        <w:bottom w:val="none" w:sz="0" w:space="0" w:color="auto"/>
        <w:right w:val="none" w:sz="0" w:space="0" w:color="auto"/>
      </w:divBdr>
    </w:div>
    <w:div w:id="1892501304">
      <w:bodyDiv w:val="1"/>
      <w:marLeft w:val="0"/>
      <w:marRight w:val="0"/>
      <w:marTop w:val="0"/>
      <w:marBottom w:val="0"/>
      <w:divBdr>
        <w:top w:val="none" w:sz="0" w:space="0" w:color="auto"/>
        <w:left w:val="none" w:sz="0" w:space="0" w:color="auto"/>
        <w:bottom w:val="none" w:sz="0" w:space="0" w:color="auto"/>
        <w:right w:val="none" w:sz="0" w:space="0" w:color="auto"/>
      </w:divBdr>
    </w:div>
    <w:div w:id="2090808708">
      <w:bodyDiv w:val="1"/>
      <w:marLeft w:val="0"/>
      <w:marRight w:val="0"/>
      <w:marTop w:val="0"/>
      <w:marBottom w:val="0"/>
      <w:divBdr>
        <w:top w:val="none" w:sz="0" w:space="0" w:color="auto"/>
        <w:left w:val="none" w:sz="0" w:space="0" w:color="auto"/>
        <w:bottom w:val="none" w:sz="0" w:space="0" w:color="auto"/>
        <w:right w:val="none" w:sz="0" w:space="0" w:color="auto"/>
      </w:divBdr>
    </w:div>
    <w:div w:id="21423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jati.sp.gov.br/noticia/2210/ideb-das-escolas-municipais-de-cajati-e-superior-a-meta-nacional-para-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9207BA-D418-48E5-98B3-4D0E8820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1734</Words>
  <Characters>9366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Recursos Humanos</cp:lastModifiedBy>
  <cp:revision>2</cp:revision>
  <cp:lastPrinted>2019-03-10T03:55:00Z</cp:lastPrinted>
  <dcterms:created xsi:type="dcterms:W3CDTF">2020-03-11T12:05:00Z</dcterms:created>
  <dcterms:modified xsi:type="dcterms:W3CDTF">2020-03-11T12:05:00Z</dcterms:modified>
</cp:coreProperties>
</file>